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A8" w:rsidRPr="006B3B57" w:rsidRDefault="00D32B3B" w:rsidP="006B3B57">
      <w:pPr>
        <w:jc w:val="right"/>
        <w:rPr>
          <w:rFonts w:ascii="Tahoma" w:hAnsi="Tahoma" w:cs="Tahoma"/>
          <w:b/>
          <w:color w:val="806000" w:themeColor="accent4" w:themeShade="80"/>
          <w:sz w:val="28"/>
          <w:szCs w:val="28"/>
        </w:rPr>
      </w:pPr>
      <w:r>
        <w:rPr>
          <w:b/>
          <w:noProof/>
          <w:color w:val="806000" w:themeColor="accent4" w:themeShade="80"/>
          <w:sz w:val="28"/>
          <w:szCs w:val="28"/>
        </w:rPr>
        <mc:AlternateContent>
          <mc:Choice Requires="wps">
            <w:drawing>
              <wp:anchor distT="45720" distB="45720" distL="114300" distR="114300" simplePos="0" relativeHeight="251660288" behindDoc="0" locked="0" layoutInCell="1" allowOverlap="1">
                <wp:simplePos x="0" y="0"/>
                <wp:positionH relativeFrom="column">
                  <wp:posOffset>3886200</wp:posOffset>
                </wp:positionH>
                <wp:positionV relativeFrom="paragraph">
                  <wp:posOffset>-600710</wp:posOffset>
                </wp:positionV>
                <wp:extent cx="2376170" cy="13182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318260"/>
                        </a:xfrm>
                        <a:prstGeom prst="rect">
                          <a:avLst/>
                        </a:prstGeom>
                        <a:noFill/>
                        <a:ln w="9525">
                          <a:noFill/>
                          <a:miter lim="800000"/>
                          <a:headEnd/>
                          <a:tailEnd/>
                        </a:ln>
                      </wps:spPr>
                      <wps:txbx>
                        <w:txbxContent>
                          <w:p w:rsidR="00B8683D" w:rsidRPr="00B8683D" w:rsidRDefault="00B8683D" w:rsidP="00B8683D">
                            <w:pPr>
                              <w:jc w:val="right"/>
                              <w:rPr>
                                <w:b/>
                                <w:color w:val="806000" w:themeColor="accent4" w:themeShade="80"/>
                                <w:sz w:val="32"/>
                                <w:szCs w:val="32"/>
                              </w:rPr>
                            </w:pPr>
                            <w:r w:rsidRPr="00B8683D">
                              <w:rPr>
                                <w:b/>
                                <w:color w:val="806000" w:themeColor="accent4" w:themeShade="80"/>
                                <w:sz w:val="32"/>
                                <w:szCs w:val="32"/>
                                <w:lang w:val="es"/>
                              </w:rPr>
                              <w:t>Ciencias físicas</w:t>
                            </w:r>
                          </w:p>
                          <w:p w:rsidR="00B8683D" w:rsidRPr="00B8683D" w:rsidRDefault="00B8683D" w:rsidP="00B8683D">
                            <w:pPr>
                              <w:jc w:val="right"/>
                              <w:rPr>
                                <w:b/>
                                <w:color w:val="806000" w:themeColor="accent4" w:themeShade="80"/>
                                <w:sz w:val="32"/>
                                <w:szCs w:val="32"/>
                              </w:rPr>
                            </w:pPr>
                            <w:r w:rsidRPr="00B8683D">
                              <w:rPr>
                                <w:b/>
                                <w:color w:val="806000" w:themeColor="accent4" w:themeShade="80"/>
                                <w:sz w:val="32"/>
                                <w:szCs w:val="32"/>
                                <w:lang w:val="es"/>
                              </w:rPr>
                              <w:t xml:space="preserve">Sr. </w:t>
                            </w:r>
                            <w:proofErr w:type="spellStart"/>
                            <w:r w:rsidRPr="00B8683D">
                              <w:rPr>
                                <w:b/>
                                <w:color w:val="806000" w:themeColor="accent4" w:themeShade="80"/>
                                <w:sz w:val="32"/>
                                <w:szCs w:val="32"/>
                                <w:lang w:val="es"/>
                              </w:rPr>
                              <w:t>Nagle</w:t>
                            </w:r>
                            <w:proofErr w:type="spellEnd"/>
                          </w:p>
                          <w:p w:rsidR="00B8683D" w:rsidRPr="00B8683D" w:rsidRDefault="00B8683D" w:rsidP="00B8683D">
                            <w:pPr>
                              <w:jc w:val="right"/>
                              <w:rPr>
                                <w:b/>
                                <w:color w:val="806000" w:themeColor="accent4" w:themeShade="80"/>
                                <w:sz w:val="32"/>
                                <w:szCs w:val="32"/>
                              </w:rPr>
                            </w:pPr>
                            <w:r w:rsidRPr="00B8683D">
                              <w:rPr>
                                <w:b/>
                                <w:color w:val="806000" w:themeColor="accent4" w:themeShade="80"/>
                                <w:sz w:val="32"/>
                                <w:szCs w:val="32"/>
                                <w:lang w:val="es"/>
                              </w:rPr>
                              <w:t>Habitación 235</w:t>
                            </w:r>
                          </w:p>
                          <w:p w:rsidR="00B8683D" w:rsidRDefault="00C739AB" w:rsidP="00B8683D">
                            <w:pPr>
                              <w:jc w:val="right"/>
                            </w:pPr>
                            <w:hyperlink r:id="rId7" w:history="1">
                              <w:r w:rsidR="00B8683D" w:rsidRPr="00FF7529">
                                <w:rPr>
                                  <w:rStyle w:val="Hyperlink"/>
                                  <w:lang w:val="es"/>
                                </w:rPr>
                                <w:t>coreynagle@bristolk12.org</w:t>
                              </w:r>
                            </w:hyperlink>
                          </w:p>
                          <w:p w:rsidR="00B8683D" w:rsidRDefault="00C739AB" w:rsidP="00B8683D">
                            <w:pPr>
                              <w:jc w:val="right"/>
                            </w:pPr>
                            <w:hyperlink r:id="rId8" w:history="1">
                              <w:r w:rsidR="00B8683D" w:rsidRPr="00FF7529">
                                <w:rPr>
                                  <w:rStyle w:val="Hyperlink"/>
                                  <w:lang w:val="es"/>
                                </w:rPr>
                                <w:t>www.mrnagle.com</w:t>
                              </w:r>
                            </w:hyperlink>
                          </w:p>
                          <w:p w:rsidR="00B8683D" w:rsidRDefault="00B8683D" w:rsidP="00B8683D">
                            <w:pPr>
                              <w:jc w:val="right"/>
                            </w:pPr>
                            <w:r>
                              <w:rPr>
                                <w:lang w:val="es"/>
                              </w:rPr>
                              <w:t>Twitter: @</w:t>
                            </w:r>
                            <w:proofErr w:type="spellStart"/>
                            <w:r>
                              <w:rPr>
                                <w:lang w:val="es"/>
                              </w:rPr>
                              <w:t>NagleScience</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06pt;margin-top:-47.3pt;width:187.1pt;height:103.8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" filled="f" stroked="f">
                <v:textbox style="mso-fit-shape-to-text:t">
                  <w:txbxContent>
                    <w:p w:rsidR="00B8683D" w:rsidRPr="00B8683D" w:rsidRDefault="00B8683D" w:rsidP="00B8683D">
                      <w:pPr>
                        <w:jc w:val="right"/>
                        <w:rPr>
                          <w:b/>
                          <w:color w:val="806000" w:themeColor="accent4" w:themeShade="80"/>
                          <w:sz w:val="32"/>
                          <w:szCs w:val="32"/>
                        </w:rPr>
                      </w:pPr>
                      <w:r w:rsidRPr="00B8683D">
                        <w:rPr>
                          <w:b/>
                          <w:color w:val="806000" w:themeColor="accent4" w:themeShade="80"/>
                          <w:sz w:val="32"/>
                          <w:szCs w:val="32"/>
                          <w:lang w:val="es"/>
                        </w:rPr>
                        <w:t>Ciencias físicas</w:t>
                      </w:r>
                    </w:p>
                    <w:p w:rsidR="00B8683D" w:rsidRPr="00B8683D" w:rsidRDefault="00B8683D" w:rsidP="00B8683D">
                      <w:pPr>
                        <w:jc w:val="right"/>
                        <w:rPr>
                          <w:b/>
                          <w:color w:val="806000" w:themeColor="accent4" w:themeShade="80"/>
                          <w:sz w:val="32"/>
                          <w:szCs w:val="32"/>
                        </w:rPr>
                      </w:pPr>
                      <w:r w:rsidRPr="00B8683D">
                        <w:rPr>
                          <w:b/>
                          <w:color w:val="806000" w:themeColor="accent4" w:themeShade="80"/>
                          <w:sz w:val="32"/>
                          <w:szCs w:val="32"/>
                          <w:lang w:val="es"/>
                        </w:rPr>
                        <w:t>Sr. Nagle</w:t>
                      </w:r>
                    </w:p>
                    <w:p w:rsidR="00B8683D" w:rsidRPr="00B8683D" w:rsidRDefault="00B8683D" w:rsidP="00B8683D">
                      <w:pPr>
                        <w:jc w:val="right"/>
                        <w:rPr>
                          <w:b/>
                          <w:color w:val="806000" w:themeColor="accent4" w:themeShade="80"/>
                          <w:sz w:val="32"/>
                          <w:szCs w:val="32"/>
                        </w:rPr>
                      </w:pPr>
                      <w:r w:rsidRPr="00B8683D">
                        <w:rPr>
                          <w:b/>
                          <w:color w:val="806000" w:themeColor="accent4" w:themeShade="80"/>
                          <w:sz w:val="32"/>
                          <w:szCs w:val="32"/>
                          <w:lang w:val="es"/>
                        </w:rPr>
                        <w:t>Habitación 235</w:t>
                      </w:r>
                    </w:p>
                    <w:p w:rsidR="00B8683D" w:rsidRDefault="00D32B3B" w:rsidP="00B8683D">
                      <w:pPr>
                        <w:jc w:val="right"/>
                      </w:pPr>
                      <w:hyperlink r:id="rId9" w:history="1">
                        <w:r w:rsidR="00B8683D" w:rsidRPr="00FF7529">
                          <w:rPr>
                            <w:rStyle w:val="Hyperlink"/>
                            <w:lang w:val="es"/>
                          </w:rPr>
                          <w:t>coreynagle@bristolk12.org</w:t>
                        </w:r>
                      </w:hyperlink>
                    </w:p>
                    <w:p w:rsidR="00B8683D" w:rsidRDefault="00D32B3B" w:rsidP="00B8683D">
                      <w:pPr>
                        <w:jc w:val="right"/>
                      </w:pPr>
                      <w:hyperlink r:id="rId10" w:history="1">
                        <w:r w:rsidR="00B8683D" w:rsidRPr="00FF7529">
                          <w:rPr>
                            <w:rStyle w:val="Hyperlink"/>
                            <w:lang w:val="es"/>
                          </w:rPr>
                          <w:t>www.mrnagle.com</w:t>
                        </w:r>
                      </w:hyperlink>
                    </w:p>
                    <w:p w:rsidR="00B8683D" w:rsidRDefault="00B8683D" w:rsidP="00B8683D">
                      <w:pPr>
                        <w:jc w:val="right"/>
                      </w:pPr>
                      <w:r>
                        <w:rPr>
                          <w:lang w:val="es"/>
                        </w:rPr>
                        <w:t>Twitter: @NagleScience</w:t>
                      </w:r>
                    </w:p>
                  </w:txbxContent>
                </v:textbox>
              </v:shape>
            </w:pict>
          </mc:Fallback>
        </mc:AlternateContent>
      </w:r>
      <w:r w:rsidR="006B3B57">
        <w:rPr>
          <w:noProof/>
          <w:color w:val="403B34"/>
          <w:sz w:val="28"/>
          <w:szCs w:val="28"/>
        </w:rPr>
        <w:drawing>
          <wp:anchor distT="0" distB="0" distL="114300" distR="114300" simplePos="0" relativeHeight="251658240" behindDoc="0" locked="0" layoutInCell="1" allowOverlap="1">
            <wp:simplePos x="0" y="0"/>
            <wp:positionH relativeFrom="margin">
              <wp:posOffset>-320040</wp:posOffset>
            </wp:positionH>
            <wp:positionV relativeFrom="paragraph">
              <wp:posOffset>-480060</wp:posOffset>
            </wp:positionV>
            <wp:extent cx="3992880" cy="1112581"/>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92880" cy="1112581"/>
                    </a:xfrm>
                    <a:prstGeom prst="rect">
                      <a:avLst/>
                    </a:prstGeom>
                  </pic:spPr>
                </pic:pic>
              </a:graphicData>
            </a:graphic>
          </wp:anchor>
        </w:drawing>
      </w:r>
    </w:p>
    <w:p w:rsidR="00B8683D" w:rsidRPr="006B3B57" w:rsidRDefault="00B8683D" w:rsidP="00B8683D">
      <w:pPr>
        <w:jc w:val="right"/>
        <w:rPr>
          <w:rFonts w:ascii="Tahoma" w:hAnsi="Tahoma" w:cs="Tahoma"/>
          <w:b/>
          <w:color w:val="806000" w:themeColor="accent4" w:themeShade="80"/>
          <w:sz w:val="28"/>
          <w:szCs w:val="28"/>
        </w:rPr>
      </w:pPr>
    </w:p>
    <w:p w:rsidR="005B66A8" w:rsidRDefault="005B66A8" w:rsidP="005C5BAA">
      <w:pPr>
        <w:jc w:val="both"/>
        <w:rPr>
          <w:rFonts w:ascii="Tahoma" w:hAnsi="Tahoma" w:cs="Tahoma"/>
          <w:color w:val="403B34"/>
          <w:sz w:val="28"/>
          <w:szCs w:val="28"/>
        </w:rPr>
      </w:pPr>
    </w:p>
    <w:p w:rsidR="00B8683D" w:rsidRDefault="00B8683D" w:rsidP="005C5BAA">
      <w:pPr>
        <w:jc w:val="both"/>
        <w:rPr>
          <w:rFonts w:ascii="Tahoma" w:hAnsi="Tahoma" w:cs="Tahoma"/>
          <w:color w:val="403B34"/>
          <w:sz w:val="28"/>
          <w:szCs w:val="28"/>
        </w:rPr>
      </w:pPr>
    </w:p>
    <w:p w:rsidR="00ED6188" w:rsidRDefault="00ED6188" w:rsidP="005C5BAA">
      <w:pPr>
        <w:jc w:val="both"/>
        <w:rPr>
          <w:rFonts w:ascii="Tahoma" w:hAnsi="Tahoma" w:cs="Tahoma"/>
          <w:color w:val="403B34"/>
          <w:sz w:val="28"/>
          <w:szCs w:val="28"/>
        </w:rPr>
      </w:pPr>
      <w:r>
        <w:rPr>
          <w:color w:val="403B34"/>
          <w:sz w:val="28"/>
          <w:szCs w:val="28"/>
          <w:lang w:val="es"/>
        </w:rPr>
        <w:t xml:space="preserve">Bienvenidos a </w:t>
      </w:r>
      <w:r w:rsidR="006B3B57">
        <w:rPr>
          <w:color w:val="403B34"/>
          <w:sz w:val="28"/>
          <w:szCs w:val="28"/>
          <w:lang w:val="es"/>
        </w:rPr>
        <w:t>Física</w:t>
      </w:r>
      <w:r>
        <w:rPr>
          <w:color w:val="403B34"/>
          <w:sz w:val="28"/>
          <w:szCs w:val="28"/>
          <w:lang w:val="es"/>
        </w:rPr>
        <w:t xml:space="preserve"> ¡Ciencia!  </w:t>
      </w:r>
      <w:r w:rsidR="006B3B57">
        <w:rPr>
          <w:color w:val="403B34"/>
          <w:sz w:val="28"/>
          <w:szCs w:val="28"/>
          <w:lang w:val="es"/>
        </w:rPr>
        <w:t>Física</w:t>
      </w:r>
      <w:r>
        <w:rPr>
          <w:color w:val="403B34"/>
          <w:sz w:val="28"/>
          <w:szCs w:val="28"/>
          <w:lang w:val="es"/>
        </w:rPr>
        <w:t xml:space="preserve"> Ciencia </w:t>
      </w:r>
      <w:r w:rsidR="006B3B57">
        <w:rPr>
          <w:color w:val="403B34"/>
          <w:sz w:val="28"/>
          <w:szCs w:val="28"/>
          <w:lang w:val="es"/>
        </w:rPr>
        <w:t xml:space="preserve">nos retará a explicar los fenómenos y resolver los problemas que experimentemos en nuestra vida cotidiana.  Vamos a estudiar ciencia que es </w:t>
      </w:r>
      <w:proofErr w:type="gramStart"/>
      <w:r>
        <w:rPr>
          <w:color w:val="403B34"/>
          <w:sz w:val="28"/>
          <w:szCs w:val="28"/>
          <w:lang w:val="es"/>
        </w:rPr>
        <w:t>¡ emocionante</w:t>
      </w:r>
      <w:proofErr w:type="gramEnd"/>
      <w:r>
        <w:rPr>
          <w:color w:val="403B34"/>
          <w:sz w:val="28"/>
          <w:szCs w:val="28"/>
          <w:lang w:val="es"/>
        </w:rPr>
        <w:t xml:space="preserve"> y desafiante!  A continuación se muestran los esquemas de clase y las expectativas que nos ayudarán a tener un año gratificante y exitoso.  ¡ </w:t>
      </w:r>
      <w:proofErr w:type="gramStart"/>
      <w:r>
        <w:rPr>
          <w:color w:val="403B34"/>
          <w:sz w:val="28"/>
          <w:szCs w:val="28"/>
          <w:lang w:val="es"/>
        </w:rPr>
        <w:t>por</w:t>
      </w:r>
      <w:proofErr w:type="gramEnd"/>
      <w:r>
        <w:rPr>
          <w:color w:val="403B34"/>
          <w:sz w:val="28"/>
          <w:szCs w:val="28"/>
          <w:lang w:val="es"/>
        </w:rPr>
        <w:t xml:space="preserve"> favor, asegúrese de leer estas páginas cuidadosamente!</w:t>
      </w:r>
    </w:p>
    <w:p w:rsidR="00ED6188" w:rsidRPr="005B66A8" w:rsidRDefault="00ED6188" w:rsidP="005C5BAA">
      <w:pPr>
        <w:jc w:val="both"/>
        <w:rPr>
          <w:rFonts w:ascii="Tahoma" w:hAnsi="Tahoma" w:cs="Tahoma"/>
          <w:color w:val="403B34"/>
          <w:sz w:val="16"/>
          <w:szCs w:val="16"/>
        </w:rPr>
      </w:pPr>
    </w:p>
    <w:p w:rsidR="00ED6188" w:rsidRPr="006B3B57" w:rsidRDefault="006B3B57" w:rsidP="00AA5EB9">
      <w:pPr>
        <w:jc w:val="center"/>
        <w:rPr>
          <w:rFonts w:ascii="Tahoma" w:hAnsi="Tahoma" w:cs="Tahoma"/>
          <w:b/>
          <w:color w:val="806000" w:themeColor="accent4" w:themeShade="80"/>
          <w:sz w:val="28"/>
          <w:szCs w:val="28"/>
          <w:u w:val="single"/>
        </w:rPr>
      </w:pPr>
      <w:r w:rsidRPr="006B3B57">
        <w:rPr>
          <w:b/>
          <w:color w:val="806000" w:themeColor="accent4" w:themeShade="80"/>
          <w:sz w:val="28"/>
          <w:szCs w:val="28"/>
          <w:u w:val="single"/>
          <w:lang w:val="es"/>
        </w:rPr>
        <w:t>Física</w:t>
      </w:r>
      <w:r w:rsidR="005B66A8" w:rsidRPr="006B3B57">
        <w:rPr>
          <w:b/>
          <w:color w:val="806000" w:themeColor="accent4" w:themeShade="80"/>
          <w:sz w:val="28"/>
          <w:szCs w:val="28"/>
          <w:u w:val="single"/>
          <w:lang w:val="es"/>
        </w:rPr>
        <w:t xml:space="preserve"> </w:t>
      </w:r>
      <w:r w:rsidR="00911625" w:rsidRPr="006B3B57">
        <w:rPr>
          <w:b/>
          <w:color w:val="806000" w:themeColor="accent4" w:themeShade="80"/>
          <w:sz w:val="28"/>
          <w:szCs w:val="28"/>
          <w:u w:val="single"/>
          <w:lang w:val="es"/>
        </w:rPr>
        <w:t>Expectativas en el aula de Ciencias</w:t>
      </w:r>
    </w:p>
    <w:p w:rsidR="00ED6188" w:rsidRPr="005B66A8" w:rsidRDefault="00ED6188" w:rsidP="005C5BAA">
      <w:pPr>
        <w:jc w:val="both"/>
        <w:rPr>
          <w:rFonts w:ascii="Tahoma" w:hAnsi="Tahoma" w:cs="Tahoma"/>
          <w:b/>
          <w:color w:val="385623" w:themeColor="accent6" w:themeShade="80"/>
          <w:sz w:val="16"/>
          <w:szCs w:val="16"/>
        </w:rPr>
      </w:pPr>
    </w:p>
    <w:p w:rsidR="00AA5EB9" w:rsidRPr="006B3B57" w:rsidRDefault="00ED6188" w:rsidP="005C5BAA">
      <w:pPr>
        <w:jc w:val="both"/>
        <w:rPr>
          <w:rFonts w:ascii="Tahoma" w:hAnsi="Tahoma" w:cs="Tahoma"/>
          <w:b/>
          <w:color w:val="806000" w:themeColor="accent4" w:themeShade="80"/>
          <w:sz w:val="28"/>
          <w:szCs w:val="28"/>
        </w:rPr>
      </w:pPr>
      <w:r w:rsidRPr="006B3B57">
        <w:rPr>
          <w:b/>
          <w:color w:val="806000" w:themeColor="accent4" w:themeShade="80"/>
          <w:sz w:val="28"/>
          <w:szCs w:val="28"/>
          <w:lang w:val="es"/>
        </w:rPr>
        <w:t xml:space="preserve">Ser </w:t>
      </w:r>
      <w:r w:rsidR="00AA5EB9" w:rsidRPr="006B3B57">
        <w:rPr>
          <w:b/>
          <w:color w:val="806000" w:themeColor="accent4" w:themeShade="80"/>
          <w:sz w:val="28"/>
          <w:szCs w:val="28"/>
          <w:lang w:val="es"/>
        </w:rPr>
        <w:t>Creativo</w:t>
      </w:r>
    </w:p>
    <w:p w:rsidR="00AA5EB9" w:rsidRDefault="00A82A74" w:rsidP="00A82A74">
      <w:pPr>
        <w:ind w:left="720"/>
        <w:jc w:val="both"/>
        <w:rPr>
          <w:rFonts w:ascii="Tahoma" w:hAnsi="Tahoma" w:cs="Tahoma"/>
          <w:color w:val="403B34"/>
          <w:sz w:val="28"/>
          <w:szCs w:val="28"/>
        </w:rPr>
      </w:pPr>
      <w:r>
        <w:rPr>
          <w:color w:val="403B34"/>
          <w:sz w:val="28"/>
          <w:szCs w:val="28"/>
          <w:lang w:val="es"/>
        </w:rPr>
        <w:t>La ciencia presenta problemas o fenómenos que requieren cuestionamiento, observación y pensamiento crítico para resolver problemas o explicar las observaciones.  Mientras pensamos en temas de ciencia y fenómenos, el pensamiento crítico y el diseño experimental requerirán enfoques creativos para encontrar las respuestas y soluciones que estamos buscando</w:t>
      </w:r>
      <w:proofErr w:type="gramStart"/>
      <w:r>
        <w:rPr>
          <w:color w:val="403B34"/>
          <w:sz w:val="28"/>
          <w:szCs w:val="28"/>
          <w:lang w:val="es"/>
        </w:rPr>
        <w:t>!</w:t>
      </w:r>
      <w:proofErr w:type="gramEnd"/>
    </w:p>
    <w:p w:rsidR="00AA5EB9" w:rsidRPr="005B66A8" w:rsidRDefault="00AA5EB9" w:rsidP="005C5BAA">
      <w:pPr>
        <w:jc w:val="both"/>
        <w:rPr>
          <w:rFonts w:ascii="Tahoma" w:hAnsi="Tahoma" w:cs="Tahoma"/>
          <w:color w:val="403B34"/>
          <w:sz w:val="16"/>
          <w:szCs w:val="16"/>
        </w:rPr>
      </w:pPr>
    </w:p>
    <w:p w:rsidR="00ED6188" w:rsidRPr="006B3B57" w:rsidRDefault="00AA5EB9" w:rsidP="005C5BAA">
      <w:pPr>
        <w:jc w:val="both"/>
        <w:rPr>
          <w:rFonts w:ascii="Tahoma" w:hAnsi="Tahoma" w:cs="Tahoma"/>
          <w:b/>
          <w:color w:val="806000" w:themeColor="accent4" w:themeShade="80"/>
          <w:sz w:val="28"/>
          <w:szCs w:val="28"/>
        </w:rPr>
      </w:pPr>
      <w:r w:rsidRPr="006B3B57">
        <w:rPr>
          <w:b/>
          <w:color w:val="806000" w:themeColor="accent4" w:themeShade="80"/>
          <w:sz w:val="28"/>
          <w:szCs w:val="28"/>
          <w:lang w:val="es"/>
        </w:rPr>
        <w:t xml:space="preserve">Ser </w:t>
      </w:r>
      <w:r w:rsidR="00ED6188" w:rsidRPr="006B3B57">
        <w:rPr>
          <w:b/>
          <w:color w:val="806000" w:themeColor="accent4" w:themeShade="80"/>
          <w:sz w:val="28"/>
          <w:szCs w:val="28"/>
          <w:lang w:val="es"/>
        </w:rPr>
        <w:t>Conciencia</w:t>
      </w:r>
    </w:p>
    <w:p w:rsidR="00AA5EB9" w:rsidRDefault="00AA5EB9" w:rsidP="00AA5EB9">
      <w:pPr>
        <w:ind w:left="720"/>
        <w:jc w:val="both"/>
        <w:rPr>
          <w:rFonts w:ascii="Tahoma" w:hAnsi="Tahoma" w:cs="Tahoma"/>
          <w:color w:val="403B34"/>
          <w:sz w:val="28"/>
          <w:szCs w:val="28"/>
        </w:rPr>
      </w:pPr>
      <w:r>
        <w:rPr>
          <w:color w:val="403B34"/>
          <w:sz w:val="28"/>
          <w:szCs w:val="28"/>
          <w:lang w:val="es"/>
        </w:rPr>
        <w:t xml:space="preserve">Ser concienzudo significa poner </w:t>
      </w:r>
      <w:r w:rsidR="00A82A74">
        <w:rPr>
          <w:color w:val="403B34"/>
          <w:sz w:val="28"/>
          <w:szCs w:val="28"/>
          <w:lang w:val="es"/>
        </w:rPr>
        <w:t>Adelante</w:t>
      </w:r>
      <w:r>
        <w:rPr>
          <w:color w:val="403B34"/>
          <w:sz w:val="28"/>
          <w:szCs w:val="28"/>
          <w:lang w:val="es"/>
        </w:rPr>
        <w:t xml:space="preserve"> </w:t>
      </w:r>
      <w:r w:rsidRPr="00A82A74">
        <w:rPr>
          <w:b/>
          <w:i/>
          <w:color w:val="403B34"/>
          <w:sz w:val="28"/>
          <w:szCs w:val="28"/>
          <w:u w:val="single"/>
          <w:lang w:val="es"/>
        </w:rPr>
        <w:t>Su</w:t>
      </w:r>
      <w:r w:rsidRPr="00A82A74">
        <w:rPr>
          <w:color w:val="403B34"/>
          <w:sz w:val="28"/>
          <w:szCs w:val="28"/>
          <w:u w:val="single"/>
          <w:lang w:val="es"/>
        </w:rPr>
        <w:t xml:space="preserve"> </w:t>
      </w:r>
      <w:r w:rsidRPr="00A82A74">
        <w:rPr>
          <w:b/>
          <w:i/>
          <w:color w:val="403B34"/>
          <w:sz w:val="28"/>
          <w:szCs w:val="28"/>
          <w:u w:val="single"/>
          <w:lang w:val="es"/>
        </w:rPr>
        <w:t>Mejor</w:t>
      </w:r>
      <w:r>
        <w:rPr>
          <w:color w:val="403B34"/>
          <w:sz w:val="28"/>
          <w:szCs w:val="28"/>
          <w:lang w:val="es"/>
        </w:rPr>
        <w:t xml:space="preserve"> esfuerzo en todas las actividades y el trabajo en la ciencia.  </w:t>
      </w:r>
    </w:p>
    <w:p w:rsidR="00AA5EB9" w:rsidRPr="005B66A8" w:rsidRDefault="00AA5EB9" w:rsidP="00AA5EB9">
      <w:pPr>
        <w:ind w:left="720"/>
        <w:jc w:val="both"/>
        <w:rPr>
          <w:rFonts w:ascii="Tahoma" w:hAnsi="Tahoma" w:cs="Tahoma"/>
          <w:color w:val="403B34"/>
          <w:sz w:val="16"/>
          <w:szCs w:val="16"/>
        </w:rPr>
      </w:pPr>
    </w:p>
    <w:p w:rsidR="00AA5EB9" w:rsidRDefault="00AA5EB9" w:rsidP="00AA5EB9">
      <w:pPr>
        <w:ind w:left="720"/>
        <w:jc w:val="both"/>
        <w:rPr>
          <w:rFonts w:ascii="Tahoma" w:hAnsi="Tahoma" w:cs="Tahoma"/>
          <w:color w:val="403B34"/>
          <w:sz w:val="28"/>
          <w:szCs w:val="28"/>
        </w:rPr>
      </w:pPr>
      <w:r>
        <w:rPr>
          <w:color w:val="403B34"/>
          <w:sz w:val="28"/>
          <w:szCs w:val="28"/>
          <w:lang w:val="es"/>
        </w:rPr>
        <w:t>En la ciencia, ser concienzudo incluye estar a salvo.  El manejo de todo el equipo de laboratorio y los materiales cuidadosamente, siguiendo las instrucciones, y comportándose apropiadamente en el laboratorio son de suma importancia.</w:t>
      </w:r>
    </w:p>
    <w:p w:rsidR="00A82A74" w:rsidRPr="005B66A8" w:rsidRDefault="00A82A74" w:rsidP="00AA5EB9">
      <w:pPr>
        <w:ind w:left="720"/>
        <w:jc w:val="both"/>
        <w:rPr>
          <w:rFonts w:ascii="Tahoma" w:hAnsi="Tahoma" w:cs="Tahoma"/>
          <w:color w:val="403B34"/>
          <w:sz w:val="16"/>
          <w:szCs w:val="16"/>
        </w:rPr>
      </w:pPr>
    </w:p>
    <w:p w:rsidR="00A82A74" w:rsidRDefault="00A82A74" w:rsidP="00AA5EB9">
      <w:pPr>
        <w:ind w:left="720"/>
        <w:jc w:val="both"/>
        <w:rPr>
          <w:rFonts w:ascii="Tahoma" w:hAnsi="Tahoma" w:cs="Tahoma"/>
          <w:color w:val="403B34"/>
          <w:sz w:val="28"/>
          <w:szCs w:val="28"/>
        </w:rPr>
      </w:pPr>
      <w:r>
        <w:rPr>
          <w:color w:val="403B34"/>
          <w:sz w:val="28"/>
          <w:szCs w:val="28"/>
          <w:lang w:val="es"/>
        </w:rPr>
        <w:t xml:space="preserve">Ser concienzudo también requiere preparación.  Usted debe llegar en clase a tiempo y con todos los materiales requeridos, incluyendo la tarea y las asignaciones que se vencen el día que se vencen.  </w:t>
      </w:r>
      <w:proofErr w:type="gramStart"/>
      <w:r>
        <w:rPr>
          <w:color w:val="403B34"/>
          <w:sz w:val="28"/>
          <w:szCs w:val="28"/>
          <w:lang w:val="es"/>
        </w:rPr>
        <w:t>¡ Prepárate</w:t>
      </w:r>
      <w:proofErr w:type="gramEnd"/>
      <w:r>
        <w:rPr>
          <w:color w:val="403B34"/>
          <w:sz w:val="28"/>
          <w:szCs w:val="28"/>
          <w:lang w:val="es"/>
        </w:rPr>
        <w:t xml:space="preserve"> para participar y aprender!</w:t>
      </w:r>
    </w:p>
    <w:p w:rsidR="00AA5EB9" w:rsidRPr="005B66A8" w:rsidRDefault="00AA5EB9" w:rsidP="005C5BAA">
      <w:pPr>
        <w:jc w:val="both"/>
        <w:rPr>
          <w:rFonts w:ascii="Tahoma" w:hAnsi="Tahoma" w:cs="Tahoma"/>
          <w:color w:val="403B34"/>
          <w:sz w:val="16"/>
          <w:szCs w:val="16"/>
        </w:rPr>
      </w:pPr>
    </w:p>
    <w:p w:rsidR="00AA5EB9" w:rsidRPr="00A82A74" w:rsidRDefault="00ED6188" w:rsidP="005C5BAA">
      <w:pPr>
        <w:jc w:val="both"/>
        <w:rPr>
          <w:rFonts w:ascii="Tahoma" w:hAnsi="Tahoma" w:cs="Tahoma"/>
          <w:b/>
          <w:color w:val="385623" w:themeColor="accent6" w:themeShade="80"/>
          <w:sz w:val="28"/>
          <w:szCs w:val="28"/>
        </w:rPr>
      </w:pPr>
      <w:r w:rsidRPr="006B3B57">
        <w:rPr>
          <w:b/>
          <w:color w:val="806000" w:themeColor="accent4" w:themeShade="80"/>
          <w:sz w:val="28"/>
          <w:szCs w:val="28"/>
          <w:lang w:val="es"/>
        </w:rPr>
        <w:t xml:space="preserve">Ser </w:t>
      </w:r>
      <w:r w:rsidR="00AA5EB9" w:rsidRPr="006B3B57">
        <w:rPr>
          <w:b/>
          <w:color w:val="806000" w:themeColor="accent4" w:themeShade="80"/>
          <w:sz w:val="28"/>
          <w:szCs w:val="28"/>
          <w:lang w:val="es"/>
        </w:rPr>
        <w:t>Colaboración</w:t>
      </w:r>
    </w:p>
    <w:p w:rsidR="00AA5EB9" w:rsidRDefault="00AA5EB9" w:rsidP="00AA5EB9">
      <w:pPr>
        <w:ind w:left="720"/>
        <w:jc w:val="both"/>
        <w:rPr>
          <w:rFonts w:ascii="Tahoma" w:hAnsi="Tahoma" w:cs="Tahoma"/>
          <w:color w:val="403B34"/>
          <w:sz w:val="28"/>
          <w:szCs w:val="28"/>
        </w:rPr>
      </w:pPr>
      <w:r>
        <w:rPr>
          <w:color w:val="403B34"/>
          <w:sz w:val="28"/>
          <w:szCs w:val="28"/>
          <w:lang w:val="es"/>
        </w:rPr>
        <w:t>Ser colaborativo significa llevarse bien entre sí, trabajar juntos, y mantener las discusiones y el trabajo enfocados en ayudar a todos a entender mejor y aprender sobre el mundo que nos rodea.</w:t>
      </w:r>
    </w:p>
    <w:p w:rsidR="00AA5EB9" w:rsidRPr="005B66A8" w:rsidRDefault="00AA5EB9" w:rsidP="00AA5EB9">
      <w:pPr>
        <w:ind w:left="720"/>
        <w:jc w:val="both"/>
        <w:rPr>
          <w:rFonts w:ascii="Tahoma" w:hAnsi="Tahoma" w:cs="Tahoma"/>
          <w:color w:val="403B34"/>
          <w:sz w:val="16"/>
          <w:szCs w:val="16"/>
        </w:rPr>
      </w:pPr>
    </w:p>
    <w:p w:rsidR="00AA5EB9" w:rsidRDefault="00AA5EB9" w:rsidP="00AA5EB9">
      <w:pPr>
        <w:ind w:left="720"/>
        <w:jc w:val="both"/>
        <w:rPr>
          <w:rFonts w:ascii="Tahoma" w:hAnsi="Tahoma" w:cs="Tahoma"/>
          <w:color w:val="403B34"/>
          <w:sz w:val="28"/>
          <w:szCs w:val="28"/>
        </w:rPr>
      </w:pPr>
      <w:r>
        <w:rPr>
          <w:color w:val="403B34"/>
          <w:sz w:val="28"/>
          <w:szCs w:val="28"/>
          <w:lang w:val="es"/>
        </w:rPr>
        <w:t xml:space="preserve">Para colaborar necesitamos ser </w:t>
      </w:r>
      <w:r w:rsidRPr="00A82A74">
        <w:rPr>
          <w:b/>
          <w:i/>
          <w:color w:val="403B34"/>
          <w:sz w:val="28"/>
          <w:szCs w:val="28"/>
          <w:lang w:val="es"/>
        </w:rPr>
        <w:t>Respetuoso</w:t>
      </w:r>
      <w:r>
        <w:rPr>
          <w:color w:val="403B34"/>
          <w:sz w:val="28"/>
          <w:szCs w:val="28"/>
          <w:lang w:val="es"/>
        </w:rPr>
        <w:t xml:space="preserve"> el uno del otro, aunque no estemos de acuerdo.  Estableceremos normas en clase y usaremos estas normas para guiar nuestras discusiones e interacciones de maneras respetuosas y productivas.</w:t>
      </w:r>
    </w:p>
    <w:p w:rsidR="00AA5EB9" w:rsidRPr="005B66A8" w:rsidRDefault="00AA5EB9" w:rsidP="005C5BAA">
      <w:pPr>
        <w:jc w:val="both"/>
        <w:rPr>
          <w:rFonts w:ascii="Tahoma" w:hAnsi="Tahoma" w:cs="Tahoma"/>
          <w:color w:val="403B34"/>
          <w:sz w:val="16"/>
          <w:szCs w:val="16"/>
        </w:rPr>
      </w:pPr>
    </w:p>
    <w:p w:rsidR="00ED6188" w:rsidRPr="00A82A74" w:rsidRDefault="00AA5EB9" w:rsidP="005C5BAA">
      <w:pPr>
        <w:jc w:val="both"/>
        <w:rPr>
          <w:rFonts w:ascii="Tahoma" w:hAnsi="Tahoma" w:cs="Tahoma"/>
          <w:b/>
          <w:color w:val="385623" w:themeColor="accent6" w:themeShade="80"/>
          <w:sz w:val="28"/>
          <w:szCs w:val="28"/>
        </w:rPr>
      </w:pPr>
      <w:r w:rsidRPr="006B3B57">
        <w:rPr>
          <w:b/>
          <w:color w:val="806000" w:themeColor="accent4" w:themeShade="80"/>
          <w:sz w:val="28"/>
          <w:szCs w:val="28"/>
          <w:lang w:val="es"/>
        </w:rPr>
        <w:lastRenderedPageBreak/>
        <w:t xml:space="preserve">Ser </w:t>
      </w:r>
      <w:r w:rsidR="00C739AB">
        <w:rPr>
          <w:b/>
          <w:color w:val="806000" w:themeColor="accent4" w:themeShade="80"/>
          <w:sz w:val="28"/>
          <w:szCs w:val="28"/>
          <w:lang w:val="es"/>
        </w:rPr>
        <w:t>Comprometido</w:t>
      </w:r>
    </w:p>
    <w:p w:rsidR="00A82A74" w:rsidRDefault="00A82A74" w:rsidP="00A82A74">
      <w:pPr>
        <w:ind w:left="720"/>
        <w:jc w:val="both"/>
        <w:rPr>
          <w:rFonts w:ascii="Tahoma" w:hAnsi="Tahoma" w:cs="Tahoma"/>
          <w:color w:val="403B34"/>
          <w:sz w:val="28"/>
          <w:szCs w:val="28"/>
        </w:rPr>
      </w:pPr>
      <w:r>
        <w:rPr>
          <w:color w:val="403B34"/>
          <w:sz w:val="28"/>
          <w:szCs w:val="28"/>
          <w:lang w:val="es"/>
        </w:rPr>
        <w:t>Estar comprometido significa estar listo para participar activamente para que esté listo para aprender y participar en el aprendizaje.  Su aprendizaje depende de su disposición a participar y ser parte del proceso de aprendizaje.</w:t>
      </w:r>
    </w:p>
    <w:p w:rsidR="00A82A74" w:rsidRPr="005B66A8" w:rsidRDefault="00A82A74" w:rsidP="005C5BAA">
      <w:pPr>
        <w:jc w:val="both"/>
        <w:rPr>
          <w:rFonts w:ascii="Tahoma" w:hAnsi="Tahoma" w:cs="Tahoma"/>
          <w:color w:val="403B34"/>
          <w:sz w:val="16"/>
          <w:szCs w:val="16"/>
        </w:rPr>
      </w:pPr>
    </w:p>
    <w:p w:rsidR="00A82A74" w:rsidRDefault="00A82A74" w:rsidP="00A82A74">
      <w:pPr>
        <w:ind w:left="720"/>
        <w:jc w:val="both"/>
        <w:rPr>
          <w:rFonts w:ascii="Tahoma" w:hAnsi="Tahoma" w:cs="Tahoma"/>
          <w:color w:val="403B34"/>
          <w:sz w:val="28"/>
          <w:szCs w:val="28"/>
        </w:rPr>
      </w:pPr>
      <w:r>
        <w:rPr>
          <w:color w:val="403B34"/>
          <w:sz w:val="28"/>
          <w:szCs w:val="28"/>
          <w:lang w:val="es"/>
        </w:rPr>
        <w:t xml:space="preserve">Estar comprometido con su aprendizaje significa apuntar a su mejor personal.  </w:t>
      </w:r>
      <w:proofErr w:type="gramStart"/>
      <w:r>
        <w:rPr>
          <w:color w:val="403B34"/>
          <w:sz w:val="28"/>
          <w:szCs w:val="28"/>
          <w:lang w:val="es"/>
        </w:rPr>
        <w:t>¡ Fije</w:t>
      </w:r>
      <w:proofErr w:type="gramEnd"/>
      <w:r>
        <w:rPr>
          <w:color w:val="403B34"/>
          <w:sz w:val="28"/>
          <w:szCs w:val="28"/>
          <w:lang w:val="es"/>
        </w:rPr>
        <w:t xml:space="preserve"> metas para sí mismo que son alcanzables y después trabaje para alcanzarlas!</w:t>
      </w:r>
    </w:p>
    <w:p w:rsidR="00A82A74" w:rsidRPr="005B66A8" w:rsidRDefault="00A82A74" w:rsidP="005C5BAA">
      <w:pPr>
        <w:jc w:val="both"/>
        <w:rPr>
          <w:rFonts w:ascii="Tahoma" w:hAnsi="Tahoma" w:cs="Tahoma"/>
          <w:color w:val="403B34"/>
          <w:sz w:val="16"/>
          <w:szCs w:val="16"/>
        </w:rPr>
      </w:pPr>
    </w:p>
    <w:p w:rsidR="00E664F7" w:rsidRDefault="00A82A74" w:rsidP="00E664F7">
      <w:pPr>
        <w:ind w:left="720"/>
        <w:jc w:val="both"/>
        <w:rPr>
          <w:rFonts w:ascii="Tahoma" w:hAnsi="Tahoma" w:cs="Tahoma"/>
          <w:color w:val="403B34"/>
          <w:sz w:val="28"/>
          <w:szCs w:val="28"/>
        </w:rPr>
      </w:pPr>
      <w:proofErr w:type="spellStart"/>
      <w:r>
        <w:rPr>
          <w:color w:val="403B34"/>
          <w:sz w:val="28"/>
          <w:szCs w:val="28"/>
          <w:lang w:val="es"/>
        </w:rPr>
        <w:t>Comprometase</w:t>
      </w:r>
      <w:proofErr w:type="spellEnd"/>
      <w:r>
        <w:rPr>
          <w:color w:val="403B34"/>
          <w:sz w:val="28"/>
          <w:szCs w:val="28"/>
          <w:lang w:val="es"/>
        </w:rPr>
        <w:t xml:space="preserve"> con su aprendizaje probando su mejor esfuerzo.  Copiar trabajo, falsificación y engaño no será tolerado en ninguna tarea o trabajo en clase – </w:t>
      </w:r>
      <w:proofErr w:type="gramStart"/>
      <w:r>
        <w:rPr>
          <w:color w:val="403B34"/>
          <w:sz w:val="28"/>
          <w:szCs w:val="28"/>
          <w:lang w:val="es"/>
        </w:rPr>
        <w:t>¡ quiero</w:t>
      </w:r>
      <w:proofErr w:type="gramEnd"/>
      <w:r>
        <w:rPr>
          <w:color w:val="403B34"/>
          <w:sz w:val="28"/>
          <w:szCs w:val="28"/>
          <w:lang w:val="es"/>
        </w:rPr>
        <w:t xml:space="preserve"> ver su mejor esfuerzo!</w:t>
      </w:r>
    </w:p>
    <w:p w:rsidR="00E664F7" w:rsidRPr="005B66A8" w:rsidRDefault="00E664F7" w:rsidP="00E664F7">
      <w:pPr>
        <w:jc w:val="both"/>
        <w:rPr>
          <w:rFonts w:ascii="Tahoma" w:hAnsi="Tahoma" w:cs="Tahoma"/>
          <w:color w:val="403B34"/>
          <w:sz w:val="16"/>
          <w:szCs w:val="16"/>
        </w:rPr>
      </w:pPr>
    </w:p>
    <w:p w:rsidR="00932DE4" w:rsidRPr="00932DE4" w:rsidRDefault="00932DE4" w:rsidP="00932DE4">
      <w:pPr>
        <w:jc w:val="center"/>
        <w:rPr>
          <w:rFonts w:ascii="Tahoma" w:hAnsi="Tahoma" w:cs="Tahoma"/>
          <w:b/>
          <w:bCs/>
          <w:color w:val="806000" w:themeColor="accent4" w:themeShade="80"/>
          <w:sz w:val="28"/>
          <w:szCs w:val="28"/>
        </w:rPr>
      </w:pPr>
      <w:r w:rsidRPr="00932DE4">
        <w:rPr>
          <w:b/>
          <w:bCs/>
          <w:color w:val="806000" w:themeColor="accent4" w:themeShade="80"/>
          <w:sz w:val="28"/>
          <w:szCs w:val="28"/>
          <w:lang w:val="es"/>
        </w:rPr>
        <w:t>Manual</w:t>
      </w:r>
    </w:p>
    <w:p w:rsidR="00932DE4" w:rsidRPr="00932DE4" w:rsidRDefault="00932DE4" w:rsidP="00932DE4">
      <w:pPr>
        <w:jc w:val="center"/>
        <w:rPr>
          <w:rFonts w:ascii="Tahoma" w:hAnsi="Tahoma" w:cs="Tahoma"/>
          <w:b/>
          <w:bCs/>
          <w:color w:val="806000" w:themeColor="accent4" w:themeShade="80"/>
          <w:sz w:val="16"/>
          <w:szCs w:val="16"/>
        </w:rPr>
      </w:pPr>
    </w:p>
    <w:p w:rsidR="00932DE4" w:rsidRPr="00932DE4" w:rsidRDefault="00932DE4" w:rsidP="00932DE4">
      <w:pPr>
        <w:rPr>
          <w:rFonts w:ascii="Tahoma" w:hAnsi="Tahoma" w:cs="Tahoma"/>
          <w:bCs/>
          <w:sz w:val="28"/>
          <w:szCs w:val="28"/>
        </w:rPr>
      </w:pPr>
      <w:r w:rsidRPr="00932DE4">
        <w:rPr>
          <w:bCs/>
          <w:sz w:val="28"/>
          <w:szCs w:val="28"/>
          <w:lang w:val="es"/>
        </w:rPr>
        <w:t>Todas las reglas y expectativas delineadas en el manual del estudiante de la escuela preparatoria de Bristol son aplicables a la clase de Ciencias. Los estudiantes deben estar familiarizados y preparados para seguir estas expectativas en la clase de Ciencias.</w:t>
      </w:r>
    </w:p>
    <w:p w:rsidR="00932DE4" w:rsidRPr="00932DE4" w:rsidRDefault="00932DE4" w:rsidP="00932DE4">
      <w:pPr>
        <w:jc w:val="center"/>
        <w:rPr>
          <w:rFonts w:ascii="Tahoma" w:hAnsi="Tahoma" w:cs="Tahoma"/>
          <w:b/>
          <w:bCs/>
          <w:color w:val="806000" w:themeColor="accent4" w:themeShade="80"/>
          <w:sz w:val="16"/>
          <w:szCs w:val="16"/>
        </w:rPr>
      </w:pPr>
    </w:p>
    <w:p w:rsidR="00932DE4" w:rsidRPr="00932DE4" w:rsidRDefault="00932DE4" w:rsidP="00932DE4">
      <w:pPr>
        <w:jc w:val="center"/>
        <w:rPr>
          <w:rFonts w:ascii="Tahoma" w:hAnsi="Tahoma" w:cs="Tahoma"/>
          <w:b/>
          <w:bCs/>
          <w:color w:val="806000" w:themeColor="accent4" w:themeShade="80"/>
          <w:sz w:val="28"/>
          <w:szCs w:val="28"/>
        </w:rPr>
      </w:pPr>
      <w:r w:rsidRPr="00932DE4">
        <w:rPr>
          <w:b/>
          <w:bCs/>
          <w:color w:val="806000" w:themeColor="accent4" w:themeShade="80"/>
          <w:sz w:val="28"/>
          <w:szCs w:val="28"/>
          <w:lang w:val="es"/>
        </w:rPr>
        <w:t>Seguridad</w:t>
      </w:r>
    </w:p>
    <w:p w:rsidR="00932DE4" w:rsidRPr="00932DE4" w:rsidRDefault="00932DE4" w:rsidP="00932DE4">
      <w:pPr>
        <w:rPr>
          <w:rFonts w:ascii="Tahoma" w:hAnsi="Tahoma" w:cs="Tahoma"/>
          <w:color w:val="000000"/>
          <w:sz w:val="16"/>
          <w:szCs w:val="16"/>
        </w:rPr>
      </w:pPr>
    </w:p>
    <w:p w:rsidR="00932DE4" w:rsidRPr="00932DE4" w:rsidRDefault="00932DE4" w:rsidP="00932DE4">
      <w:pPr>
        <w:rPr>
          <w:rFonts w:ascii="Tahoma" w:hAnsi="Tahoma" w:cs="Tahoma"/>
          <w:color w:val="000000"/>
          <w:sz w:val="28"/>
          <w:szCs w:val="28"/>
        </w:rPr>
      </w:pPr>
      <w:r w:rsidRPr="00932DE4">
        <w:rPr>
          <w:color w:val="000000"/>
          <w:sz w:val="28"/>
          <w:szCs w:val="28"/>
          <w:lang w:val="es"/>
        </w:rPr>
        <w:t>Se espera que los estudiantes</w:t>
      </w:r>
      <w:r w:rsidRPr="00932DE4">
        <w:rPr>
          <w:b/>
          <w:bCs/>
          <w:color w:val="000000"/>
          <w:sz w:val="28"/>
          <w:szCs w:val="28"/>
          <w:lang w:val="es"/>
        </w:rPr>
        <w:t xml:space="preserve"> </w:t>
      </w:r>
      <w:proofErr w:type="gramStart"/>
      <w:r w:rsidRPr="00932DE4">
        <w:rPr>
          <w:color w:val="000000"/>
          <w:sz w:val="28"/>
          <w:szCs w:val="28"/>
          <w:lang w:val="es"/>
        </w:rPr>
        <w:t>reconozca</w:t>
      </w:r>
      <w:proofErr w:type="gramEnd"/>
      <w:r w:rsidRPr="00932DE4">
        <w:rPr>
          <w:color w:val="000000"/>
          <w:sz w:val="28"/>
          <w:szCs w:val="28"/>
          <w:lang w:val="es"/>
        </w:rPr>
        <w:t xml:space="preserve"> todas las reglas de seguridad del aula/laboratorio indicadas en el contrato de seguridad proporcionado en la clase. El estudiante recibirá un cero y no podrá participar en ninguna actividad de laboratorio hasta que el contrato de seguridad sea firmado y devuelto por el </w:t>
      </w:r>
      <w:proofErr w:type="gramStart"/>
      <w:r w:rsidRPr="00932DE4">
        <w:rPr>
          <w:color w:val="000000"/>
          <w:sz w:val="28"/>
          <w:szCs w:val="28"/>
          <w:lang w:val="es"/>
        </w:rPr>
        <w:t>estudiante</w:t>
      </w:r>
      <w:proofErr w:type="gramEnd"/>
      <w:r w:rsidRPr="00932DE4">
        <w:rPr>
          <w:color w:val="000000"/>
          <w:sz w:val="28"/>
          <w:szCs w:val="28"/>
          <w:lang w:val="es"/>
        </w:rPr>
        <w:t xml:space="preserve"> y un padre/guardián. El mal comportamiento en las actividades de laboratorio puede resultar en penalidad/cero de grado en la asignación y retiro de la actividad de clase.</w:t>
      </w:r>
    </w:p>
    <w:p w:rsidR="00932DE4" w:rsidRPr="00932DE4" w:rsidRDefault="00932DE4" w:rsidP="00911625">
      <w:pPr>
        <w:jc w:val="center"/>
        <w:rPr>
          <w:rFonts w:ascii="Tahoma" w:hAnsi="Tahoma" w:cs="Tahoma"/>
          <w:b/>
          <w:color w:val="806000" w:themeColor="accent4" w:themeShade="80"/>
          <w:sz w:val="16"/>
          <w:szCs w:val="16"/>
        </w:rPr>
      </w:pPr>
    </w:p>
    <w:p w:rsidR="00E664F7" w:rsidRPr="006B3B57" w:rsidRDefault="00911625" w:rsidP="00911625">
      <w:pPr>
        <w:jc w:val="center"/>
        <w:rPr>
          <w:rFonts w:ascii="Tahoma" w:hAnsi="Tahoma" w:cs="Tahoma"/>
          <w:b/>
          <w:color w:val="806000" w:themeColor="accent4" w:themeShade="80"/>
          <w:sz w:val="28"/>
          <w:szCs w:val="28"/>
        </w:rPr>
      </w:pPr>
      <w:r w:rsidRPr="006B3B57">
        <w:rPr>
          <w:b/>
          <w:color w:val="806000" w:themeColor="accent4" w:themeShade="80"/>
          <w:sz w:val="28"/>
          <w:szCs w:val="28"/>
          <w:lang w:val="es"/>
        </w:rPr>
        <w:t>Tarea</w:t>
      </w:r>
    </w:p>
    <w:p w:rsidR="00E664F7" w:rsidRPr="005B66A8" w:rsidRDefault="00E664F7" w:rsidP="00E664F7">
      <w:pPr>
        <w:jc w:val="both"/>
        <w:rPr>
          <w:rFonts w:ascii="Tahoma" w:hAnsi="Tahoma" w:cs="Tahoma"/>
          <w:color w:val="403B34"/>
          <w:sz w:val="16"/>
          <w:szCs w:val="16"/>
        </w:rPr>
      </w:pPr>
    </w:p>
    <w:p w:rsidR="00E664F7" w:rsidRDefault="00E664F7" w:rsidP="00E664F7">
      <w:pPr>
        <w:jc w:val="both"/>
        <w:rPr>
          <w:rFonts w:ascii="Tahoma" w:hAnsi="Tahoma" w:cs="Tahoma"/>
          <w:color w:val="403B34"/>
          <w:sz w:val="28"/>
          <w:szCs w:val="28"/>
        </w:rPr>
      </w:pPr>
      <w:r>
        <w:rPr>
          <w:color w:val="403B34"/>
          <w:sz w:val="28"/>
          <w:szCs w:val="28"/>
          <w:lang w:val="es"/>
        </w:rPr>
        <w:t xml:space="preserve">La tarea de la semana se publicará en el tablero en la parte delantera de la clase.  La tarea será escrita el día que se le asigne con el día/fecha en que se debe.  La tarea se relacionará con lo que hemos estado estudiando en clase.  Se espera que usted intente su mejor en la tarea.  Si tiene preguntas, tráigalo a clase o envíe un correo electrónico al Sr. </w:t>
      </w:r>
      <w:proofErr w:type="spellStart"/>
      <w:r>
        <w:rPr>
          <w:color w:val="403B34"/>
          <w:sz w:val="28"/>
          <w:szCs w:val="28"/>
          <w:lang w:val="es"/>
        </w:rPr>
        <w:t>Nagle</w:t>
      </w:r>
      <w:proofErr w:type="spellEnd"/>
      <w:r>
        <w:rPr>
          <w:color w:val="403B34"/>
          <w:sz w:val="28"/>
          <w:szCs w:val="28"/>
          <w:lang w:val="es"/>
        </w:rPr>
        <w:t xml:space="preserve"> (</w:t>
      </w:r>
      <w:hyperlink r:id="rId12" w:history="1">
        <w:r w:rsidRPr="00990A78">
          <w:rPr>
            <w:rStyle w:val="Hyperlink"/>
            <w:sz w:val="28"/>
            <w:szCs w:val="28"/>
            <w:lang w:val="es"/>
          </w:rPr>
          <w:t>coreynagle@bristolk12.org</w:t>
        </w:r>
      </w:hyperlink>
      <w:r>
        <w:rPr>
          <w:color w:val="403B34"/>
          <w:sz w:val="28"/>
          <w:szCs w:val="28"/>
          <w:lang w:val="es"/>
        </w:rPr>
        <w:t xml:space="preserve">) y trabajaremos juntos para ayudarle a usted y a toda la clase a entender la ciencia que estamos estudiando.  La tarea y las fechas de vencimiento también están disponibles en el sitio web del Sr. </w:t>
      </w:r>
      <w:proofErr w:type="spellStart"/>
      <w:r>
        <w:rPr>
          <w:color w:val="403B34"/>
          <w:sz w:val="28"/>
          <w:szCs w:val="28"/>
          <w:lang w:val="es"/>
        </w:rPr>
        <w:t>Nagle</w:t>
      </w:r>
      <w:proofErr w:type="spellEnd"/>
      <w:r>
        <w:rPr>
          <w:color w:val="403B34"/>
          <w:sz w:val="28"/>
          <w:szCs w:val="28"/>
          <w:lang w:val="es"/>
        </w:rPr>
        <w:t xml:space="preserve"> (</w:t>
      </w:r>
      <w:hyperlink r:id="rId13" w:history="1">
        <w:r w:rsidRPr="00990A78">
          <w:rPr>
            <w:rStyle w:val="Hyperlink"/>
            <w:sz w:val="28"/>
            <w:szCs w:val="28"/>
            <w:lang w:val="es"/>
          </w:rPr>
          <w:t>www.mrnagle.com</w:t>
        </w:r>
      </w:hyperlink>
      <w:r>
        <w:rPr>
          <w:color w:val="403B34"/>
          <w:sz w:val="28"/>
          <w:szCs w:val="28"/>
          <w:lang w:val="es"/>
        </w:rPr>
        <w:t>).</w:t>
      </w:r>
    </w:p>
    <w:p w:rsidR="00E664F7" w:rsidRDefault="00E664F7" w:rsidP="00E664F7">
      <w:pPr>
        <w:jc w:val="both"/>
        <w:rPr>
          <w:rFonts w:ascii="Tahoma" w:hAnsi="Tahoma" w:cs="Tahoma"/>
          <w:color w:val="403B34"/>
          <w:sz w:val="16"/>
          <w:szCs w:val="16"/>
        </w:rPr>
      </w:pPr>
    </w:p>
    <w:p w:rsidR="009B7B79" w:rsidRDefault="009B7B79" w:rsidP="00E664F7">
      <w:pPr>
        <w:jc w:val="both"/>
        <w:rPr>
          <w:rFonts w:ascii="Tahoma" w:hAnsi="Tahoma" w:cs="Tahoma"/>
          <w:color w:val="403B34"/>
          <w:sz w:val="16"/>
          <w:szCs w:val="16"/>
        </w:rPr>
      </w:pPr>
    </w:p>
    <w:p w:rsidR="009B7B79" w:rsidRDefault="009B7B79" w:rsidP="00E664F7">
      <w:pPr>
        <w:jc w:val="both"/>
        <w:rPr>
          <w:rFonts w:ascii="Tahoma" w:hAnsi="Tahoma" w:cs="Tahoma"/>
          <w:color w:val="403B34"/>
          <w:sz w:val="16"/>
          <w:szCs w:val="16"/>
        </w:rPr>
      </w:pPr>
    </w:p>
    <w:p w:rsidR="009B7B79" w:rsidRDefault="009B7B79" w:rsidP="00E664F7">
      <w:pPr>
        <w:jc w:val="both"/>
        <w:rPr>
          <w:rFonts w:ascii="Tahoma" w:hAnsi="Tahoma" w:cs="Tahoma"/>
          <w:color w:val="403B34"/>
          <w:sz w:val="16"/>
          <w:szCs w:val="16"/>
        </w:rPr>
      </w:pPr>
    </w:p>
    <w:p w:rsidR="00D32B3B" w:rsidRPr="005B66A8" w:rsidRDefault="00D32B3B" w:rsidP="00E664F7">
      <w:pPr>
        <w:jc w:val="both"/>
        <w:rPr>
          <w:rFonts w:ascii="Tahoma" w:hAnsi="Tahoma" w:cs="Tahoma"/>
          <w:color w:val="403B34"/>
          <w:sz w:val="16"/>
          <w:szCs w:val="16"/>
        </w:rPr>
      </w:pPr>
    </w:p>
    <w:p w:rsidR="00E664F7" w:rsidRPr="006B3B57" w:rsidRDefault="00911625" w:rsidP="00911625">
      <w:pPr>
        <w:jc w:val="center"/>
        <w:rPr>
          <w:rFonts w:ascii="Tahoma" w:hAnsi="Tahoma" w:cs="Tahoma"/>
          <w:b/>
          <w:color w:val="806000" w:themeColor="accent4" w:themeShade="80"/>
          <w:sz w:val="28"/>
          <w:szCs w:val="28"/>
        </w:rPr>
      </w:pPr>
      <w:r w:rsidRPr="006B3B57">
        <w:rPr>
          <w:b/>
          <w:color w:val="806000" w:themeColor="accent4" w:themeShade="80"/>
          <w:sz w:val="28"/>
          <w:szCs w:val="28"/>
          <w:lang w:val="es"/>
        </w:rPr>
        <w:lastRenderedPageBreak/>
        <w:t>Ausencias</w:t>
      </w:r>
    </w:p>
    <w:p w:rsidR="00E664F7" w:rsidRPr="005B66A8" w:rsidRDefault="00E664F7" w:rsidP="00E664F7">
      <w:pPr>
        <w:jc w:val="both"/>
        <w:rPr>
          <w:rFonts w:ascii="Tahoma" w:hAnsi="Tahoma" w:cs="Tahoma"/>
          <w:color w:val="403B34"/>
          <w:sz w:val="16"/>
          <w:szCs w:val="16"/>
        </w:rPr>
      </w:pPr>
    </w:p>
    <w:p w:rsidR="00E664F7" w:rsidRDefault="00E664F7" w:rsidP="00E664F7">
      <w:pPr>
        <w:rPr>
          <w:rFonts w:ascii="Tahoma" w:hAnsi="Tahoma" w:cs="Tahoma"/>
          <w:color w:val="403B34"/>
          <w:sz w:val="28"/>
          <w:szCs w:val="28"/>
        </w:rPr>
      </w:pPr>
      <w:r>
        <w:rPr>
          <w:color w:val="403B34"/>
          <w:sz w:val="28"/>
          <w:szCs w:val="28"/>
          <w:lang w:val="es"/>
        </w:rPr>
        <w:t xml:space="preserve">Si usted está ausente de la clase, se espera que usted consulte con los compañeros y/o el Sr. </w:t>
      </w:r>
      <w:proofErr w:type="spellStart"/>
      <w:r>
        <w:rPr>
          <w:color w:val="403B34"/>
          <w:sz w:val="28"/>
          <w:szCs w:val="28"/>
          <w:lang w:val="es"/>
        </w:rPr>
        <w:t>Nagle</w:t>
      </w:r>
      <w:proofErr w:type="spellEnd"/>
      <w:r>
        <w:rPr>
          <w:color w:val="403B34"/>
          <w:sz w:val="28"/>
          <w:szCs w:val="28"/>
          <w:lang w:val="es"/>
        </w:rPr>
        <w:t xml:space="preserve"> para el trabajo y las asignaciones faltadas.  Cualquier mano-</w:t>
      </w:r>
      <w:proofErr w:type="spellStart"/>
      <w:r>
        <w:rPr>
          <w:color w:val="403B34"/>
          <w:sz w:val="28"/>
          <w:szCs w:val="28"/>
          <w:lang w:val="es"/>
        </w:rPr>
        <w:t>outs</w:t>
      </w:r>
      <w:proofErr w:type="spellEnd"/>
      <w:r>
        <w:rPr>
          <w:color w:val="403B34"/>
          <w:sz w:val="28"/>
          <w:szCs w:val="28"/>
          <w:lang w:val="es"/>
        </w:rPr>
        <w:t xml:space="preserve"> de la clase (es) que usted pierda será agrupada junto con su nombre en ellos.  Usted debe preguntarle a un compañero lo que se hizo en la clase (es) que se perdió.  También puede hablar con el Sr. </w:t>
      </w:r>
      <w:proofErr w:type="spellStart"/>
      <w:r>
        <w:rPr>
          <w:color w:val="403B34"/>
          <w:sz w:val="28"/>
          <w:szCs w:val="28"/>
          <w:lang w:val="es"/>
        </w:rPr>
        <w:t>Nagle</w:t>
      </w:r>
      <w:proofErr w:type="spellEnd"/>
      <w:r>
        <w:rPr>
          <w:color w:val="403B34"/>
          <w:sz w:val="28"/>
          <w:szCs w:val="28"/>
          <w:lang w:val="es"/>
        </w:rPr>
        <w:t xml:space="preserve"> antes o después de la clase o antes o después de la escuela.  Las asignaciones a partir de los días que usted está ausente deben ser hechas en una manera oportuna.  El trabajo que se debió el día que estuvo ausente será debido cuando regrese a la escuela.  Si usted está ausente el día de un cuestionario o prueba, se espera que usted </w:t>
      </w:r>
      <w:proofErr w:type="gramStart"/>
      <w:r>
        <w:rPr>
          <w:color w:val="403B34"/>
          <w:sz w:val="28"/>
          <w:szCs w:val="28"/>
          <w:lang w:val="es"/>
        </w:rPr>
        <w:t>informará</w:t>
      </w:r>
      <w:proofErr w:type="gramEnd"/>
      <w:r>
        <w:rPr>
          <w:color w:val="403B34"/>
          <w:sz w:val="28"/>
          <w:szCs w:val="28"/>
          <w:lang w:val="es"/>
        </w:rPr>
        <w:t xml:space="preserve"> el cuestionario o prueba el día que usted regrese a la clase.  Si usted sale temprano de clase o escuela, se espera que usted consiga cualquier trabajo o asignaciones faltadas de un compañero, del Sr. </w:t>
      </w:r>
      <w:proofErr w:type="spellStart"/>
      <w:r>
        <w:rPr>
          <w:color w:val="403B34"/>
          <w:sz w:val="28"/>
          <w:szCs w:val="28"/>
          <w:lang w:val="es"/>
        </w:rPr>
        <w:t>Nagle</w:t>
      </w:r>
      <w:proofErr w:type="spellEnd"/>
      <w:r>
        <w:rPr>
          <w:color w:val="403B34"/>
          <w:sz w:val="28"/>
          <w:szCs w:val="28"/>
          <w:lang w:val="es"/>
        </w:rPr>
        <w:t xml:space="preserve">, o de </w:t>
      </w:r>
      <w:hyperlink r:id="rId14" w:history="1">
        <w:r w:rsidRPr="00990A78">
          <w:rPr>
            <w:rStyle w:val="Hyperlink"/>
            <w:sz w:val="28"/>
            <w:szCs w:val="28"/>
            <w:lang w:val="es"/>
          </w:rPr>
          <w:t>www.mrnagle.com</w:t>
        </w:r>
      </w:hyperlink>
      <w:r>
        <w:rPr>
          <w:color w:val="403B34"/>
          <w:sz w:val="28"/>
          <w:szCs w:val="28"/>
          <w:lang w:val="es"/>
        </w:rPr>
        <w:t>.</w:t>
      </w:r>
    </w:p>
    <w:p w:rsidR="00E664F7" w:rsidRDefault="00E664F7" w:rsidP="00E664F7">
      <w:pPr>
        <w:rPr>
          <w:rFonts w:ascii="Tahoma" w:hAnsi="Tahoma" w:cs="Tahoma"/>
          <w:color w:val="403B34"/>
          <w:sz w:val="16"/>
          <w:szCs w:val="16"/>
        </w:rPr>
      </w:pPr>
    </w:p>
    <w:p w:rsidR="00E664F7" w:rsidRPr="00911625" w:rsidRDefault="00911625" w:rsidP="00911625">
      <w:pPr>
        <w:jc w:val="center"/>
        <w:rPr>
          <w:rFonts w:ascii="Tahoma" w:hAnsi="Tahoma" w:cs="Tahoma"/>
          <w:b/>
          <w:color w:val="385623" w:themeColor="accent6" w:themeShade="80"/>
          <w:sz w:val="28"/>
          <w:szCs w:val="28"/>
        </w:rPr>
      </w:pPr>
      <w:r w:rsidRPr="006B3B57">
        <w:rPr>
          <w:b/>
          <w:color w:val="806000" w:themeColor="accent4" w:themeShade="80"/>
          <w:sz w:val="28"/>
          <w:szCs w:val="28"/>
          <w:lang w:val="es"/>
        </w:rPr>
        <w:t>Esquema de temas</w:t>
      </w:r>
    </w:p>
    <w:p w:rsidR="00E664F7" w:rsidRPr="005B66A8" w:rsidRDefault="00E664F7" w:rsidP="00E664F7">
      <w:pPr>
        <w:rPr>
          <w:rFonts w:ascii="Tahoma" w:hAnsi="Tahoma" w:cs="Tahoma"/>
          <w:color w:val="403B34"/>
          <w:sz w:val="16"/>
          <w:szCs w:val="16"/>
        </w:rPr>
      </w:pPr>
    </w:p>
    <w:p w:rsidR="00E664F7" w:rsidRDefault="00E664F7" w:rsidP="00E664F7">
      <w:pPr>
        <w:rPr>
          <w:rFonts w:ascii="Tahoma" w:hAnsi="Tahoma" w:cs="Tahoma"/>
          <w:color w:val="403B34"/>
          <w:sz w:val="28"/>
          <w:szCs w:val="28"/>
        </w:rPr>
      </w:pPr>
      <w:r>
        <w:rPr>
          <w:color w:val="403B34"/>
          <w:sz w:val="28"/>
          <w:szCs w:val="28"/>
          <w:lang w:val="es"/>
        </w:rPr>
        <w:t xml:space="preserve">A continuación se muestra un esquema de temas que vamos a estudiar en </w:t>
      </w:r>
      <w:r w:rsidR="006B3B57">
        <w:rPr>
          <w:color w:val="403B34"/>
          <w:sz w:val="28"/>
          <w:szCs w:val="28"/>
          <w:lang w:val="es"/>
        </w:rPr>
        <w:t>Física</w:t>
      </w:r>
      <w:r>
        <w:rPr>
          <w:color w:val="403B34"/>
          <w:sz w:val="28"/>
          <w:szCs w:val="28"/>
          <w:lang w:val="es"/>
        </w:rPr>
        <w:t xml:space="preserve"> Ciencia.  Estos temas siguen el </w:t>
      </w:r>
      <w:r w:rsidR="00865B78">
        <w:rPr>
          <w:color w:val="403B34"/>
          <w:sz w:val="28"/>
          <w:szCs w:val="28"/>
          <w:lang w:val="es"/>
        </w:rPr>
        <w:t xml:space="preserve">Plan de estudios según lo indicado por el Bristol </w:t>
      </w:r>
      <w:r>
        <w:rPr>
          <w:color w:val="403B34"/>
          <w:sz w:val="28"/>
          <w:szCs w:val="28"/>
          <w:lang w:val="es"/>
        </w:rPr>
        <w:t xml:space="preserve">Consejo de educación </w:t>
      </w:r>
      <w:r w:rsidR="00865B78">
        <w:rPr>
          <w:color w:val="403B34"/>
          <w:sz w:val="28"/>
          <w:szCs w:val="28"/>
          <w:lang w:val="es"/>
        </w:rPr>
        <w:t>Oficina de enseñanza y aprendizaje supervisor de la ciencia. Estas unidades pueden ser</w:t>
      </w:r>
      <w:r w:rsidR="009B7B79">
        <w:rPr>
          <w:color w:val="403B34"/>
          <w:sz w:val="28"/>
          <w:szCs w:val="28"/>
          <w:lang w:val="es"/>
        </w:rPr>
        <w:t xml:space="preserve"> sujeto a cambios como </w:t>
      </w:r>
      <w:r w:rsidR="00865B78">
        <w:rPr>
          <w:color w:val="403B34"/>
          <w:sz w:val="28"/>
          <w:szCs w:val="28"/>
          <w:lang w:val="es"/>
        </w:rPr>
        <w:t>dirigida por el supervisor de la ciencia</w:t>
      </w:r>
      <w:r w:rsidR="009B7B79">
        <w:rPr>
          <w:color w:val="403B34"/>
          <w:sz w:val="28"/>
          <w:szCs w:val="28"/>
          <w:lang w:val="es"/>
        </w:rPr>
        <w:t>.</w:t>
      </w:r>
    </w:p>
    <w:p w:rsidR="00865B78" w:rsidRDefault="00865B78" w:rsidP="00E664F7">
      <w:pPr>
        <w:rPr>
          <w:rFonts w:ascii="Tahoma" w:hAnsi="Tahoma" w:cs="Tahoma"/>
          <w:color w:val="403B34"/>
          <w:sz w:val="16"/>
          <w:szCs w:val="16"/>
        </w:rPr>
      </w:pPr>
    </w:p>
    <w:p w:rsidR="00865B78" w:rsidRDefault="00865B78" w:rsidP="00E664F7">
      <w:pPr>
        <w:rPr>
          <w:rFonts w:ascii="Tahoma" w:hAnsi="Tahoma" w:cs="Tahoma"/>
          <w:color w:val="403B34"/>
          <w:sz w:val="16"/>
          <w:szCs w:val="16"/>
        </w:rPr>
        <w:sectPr w:rsidR="00865B78" w:rsidSect="00BD7B41">
          <w:pgSz w:w="12240" w:h="15840"/>
          <w:pgMar w:top="1440" w:right="1440" w:bottom="1440" w:left="1440" w:header="720" w:footer="720" w:gutter="0"/>
          <w:cols w:space="720"/>
          <w:docGrid w:linePitch="360"/>
        </w:sectPr>
      </w:pPr>
    </w:p>
    <w:p w:rsidR="00E664F7" w:rsidRPr="005B66A8" w:rsidRDefault="00E664F7" w:rsidP="00E664F7">
      <w:pPr>
        <w:rPr>
          <w:rFonts w:ascii="Tahoma" w:hAnsi="Tahoma" w:cs="Tahoma"/>
          <w:color w:val="403B34"/>
          <w:sz w:val="16"/>
          <w:szCs w:val="16"/>
        </w:rPr>
      </w:pPr>
    </w:p>
    <w:p w:rsidR="00BA2C8D" w:rsidRPr="00865B78" w:rsidRDefault="007D2DD9" w:rsidP="00865B78">
      <w:pPr>
        <w:rPr>
          <w:b/>
          <w:sz w:val="28"/>
          <w:szCs w:val="28"/>
        </w:rPr>
      </w:pPr>
      <w:r w:rsidRPr="00865B78">
        <w:rPr>
          <w:b/>
          <w:sz w:val="28"/>
          <w:szCs w:val="28"/>
          <w:u w:val="single"/>
          <w:lang w:val="es"/>
        </w:rPr>
        <w:t>Unidad</w:t>
      </w:r>
      <w:r w:rsidR="00BA2C8D" w:rsidRPr="00865B78">
        <w:rPr>
          <w:b/>
          <w:sz w:val="28"/>
          <w:szCs w:val="28"/>
          <w:u w:val="single"/>
          <w:lang w:val="es"/>
        </w:rPr>
        <w:t xml:space="preserve"> Una</w:t>
      </w:r>
      <w:r w:rsidRPr="00865B78">
        <w:rPr>
          <w:b/>
          <w:sz w:val="28"/>
          <w:szCs w:val="28"/>
          <w:u w:val="single"/>
          <w:lang w:val="es"/>
        </w:rPr>
        <w:t xml:space="preserve">: La teoría del Big </w:t>
      </w:r>
      <w:proofErr w:type="spellStart"/>
      <w:r w:rsidRPr="00865B78">
        <w:rPr>
          <w:b/>
          <w:sz w:val="28"/>
          <w:szCs w:val="28"/>
          <w:u w:val="single"/>
          <w:lang w:val="es"/>
        </w:rPr>
        <w:t>Bang</w:t>
      </w:r>
      <w:proofErr w:type="spellEnd"/>
    </w:p>
    <w:p w:rsidR="00BA2C8D" w:rsidRPr="00865B78" w:rsidRDefault="007D2DD9" w:rsidP="00865B78">
      <w:pPr>
        <w:rPr>
          <w:b/>
          <w:sz w:val="28"/>
          <w:szCs w:val="28"/>
        </w:rPr>
      </w:pPr>
      <w:r w:rsidRPr="00865B78">
        <w:rPr>
          <w:b/>
          <w:sz w:val="28"/>
          <w:szCs w:val="28"/>
          <w:lang w:val="es"/>
        </w:rPr>
        <w:t>El universo y sus estrellas</w:t>
      </w:r>
    </w:p>
    <w:p w:rsidR="00B8683D" w:rsidRPr="00865B78" w:rsidRDefault="007D2DD9" w:rsidP="00865B78">
      <w:pPr>
        <w:rPr>
          <w:b/>
          <w:sz w:val="28"/>
          <w:szCs w:val="28"/>
        </w:rPr>
      </w:pPr>
      <w:r w:rsidRPr="00865B78">
        <w:rPr>
          <w:b/>
          <w:sz w:val="28"/>
          <w:szCs w:val="28"/>
          <w:lang w:val="es"/>
        </w:rPr>
        <w:t xml:space="preserve">Estructura y propiedades de </w:t>
      </w:r>
      <w:r w:rsidR="00B8683D" w:rsidRPr="00865B78">
        <w:rPr>
          <w:b/>
          <w:sz w:val="28"/>
          <w:szCs w:val="28"/>
          <w:lang w:val="es"/>
        </w:rPr>
        <w:t>Importa</w:t>
      </w:r>
    </w:p>
    <w:p w:rsidR="007D2DD9" w:rsidRPr="00865B78" w:rsidRDefault="007D2DD9" w:rsidP="00865B78">
      <w:pPr>
        <w:rPr>
          <w:b/>
          <w:sz w:val="28"/>
          <w:szCs w:val="28"/>
        </w:rPr>
      </w:pPr>
      <w:r w:rsidRPr="00865B78">
        <w:rPr>
          <w:b/>
          <w:sz w:val="28"/>
          <w:szCs w:val="28"/>
          <w:lang w:val="es"/>
        </w:rPr>
        <w:t>Tipos de interacciones</w:t>
      </w:r>
    </w:p>
    <w:p w:rsidR="007D2DD9" w:rsidRPr="00865B78" w:rsidRDefault="007D2DD9" w:rsidP="00865B78">
      <w:pPr>
        <w:rPr>
          <w:b/>
          <w:sz w:val="28"/>
          <w:szCs w:val="28"/>
        </w:rPr>
      </w:pPr>
      <w:r w:rsidRPr="00865B78">
        <w:rPr>
          <w:b/>
          <w:sz w:val="28"/>
          <w:szCs w:val="28"/>
          <w:lang w:val="es"/>
        </w:rPr>
        <w:t>Definiciones de energía</w:t>
      </w:r>
    </w:p>
    <w:p w:rsidR="00932DE4" w:rsidRPr="00865B78" w:rsidRDefault="00932DE4" w:rsidP="00865B78">
      <w:pPr>
        <w:rPr>
          <w:b/>
          <w:sz w:val="28"/>
          <w:szCs w:val="28"/>
          <w:u w:val="single"/>
        </w:rPr>
      </w:pPr>
    </w:p>
    <w:p w:rsidR="00BA2C8D" w:rsidRPr="00865B78" w:rsidRDefault="007D2DD9" w:rsidP="00865B78">
      <w:pPr>
        <w:rPr>
          <w:b/>
          <w:sz w:val="28"/>
          <w:szCs w:val="28"/>
          <w:u w:val="single"/>
        </w:rPr>
      </w:pPr>
      <w:r w:rsidRPr="00865B78">
        <w:rPr>
          <w:b/>
          <w:sz w:val="28"/>
          <w:szCs w:val="28"/>
          <w:u w:val="single"/>
          <w:lang w:val="es"/>
        </w:rPr>
        <w:t>Unidad</w:t>
      </w:r>
      <w:r w:rsidR="00BA2C8D" w:rsidRPr="00865B78">
        <w:rPr>
          <w:b/>
          <w:sz w:val="28"/>
          <w:szCs w:val="28"/>
          <w:u w:val="single"/>
          <w:lang w:val="es"/>
        </w:rPr>
        <w:t xml:space="preserve"> Dos:</w:t>
      </w:r>
      <w:r w:rsidRPr="00865B78">
        <w:rPr>
          <w:b/>
          <w:sz w:val="28"/>
          <w:szCs w:val="28"/>
          <w:u w:val="single"/>
          <w:lang w:val="es"/>
        </w:rPr>
        <w:t xml:space="preserve"> Movimiento planetario</w:t>
      </w:r>
    </w:p>
    <w:p w:rsidR="00BA2C8D" w:rsidRPr="00865B78" w:rsidRDefault="007D2DD9" w:rsidP="00865B78">
      <w:pPr>
        <w:rPr>
          <w:b/>
          <w:sz w:val="28"/>
          <w:szCs w:val="28"/>
        </w:rPr>
      </w:pPr>
      <w:r w:rsidRPr="00865B78">
        <w:rPr>
          <w:b/>
          <w:sz w:val="28"/>
          <w:szCs w:val="28"/>
          <w:lang w:val="es"/>
        </w:rPr>
        <w:t>La tierra y el sistema solar</w:t>
      </w:r>
    </w:p>
    <w:p w:rsidR="00BA2C8D" w:rsidRPr="00865B78" w:rsidRDefault="007D2DD9" w:rsidP="00865B78">
      <w:pPr>
        <w:tabs>
          <w:tab w:val="left" w:pos="480"/>
        </w:tabs>
        <w:rPr>
          <w:b/>
          <w:sz w:val="28"/>
          <w:szCs w:val="28"/>
        </w:rPr>
      </w:pPr>
      <w:r w:rsidRPr="00865B78">
        <w:rPr>
          <w:b/>
          <w:sz w:val="28"/>
          <w:szCs w:val="28"/>
          <w:lang w:val="es"/>
        </w:rPr>
        <w:t>Fuerzas y movimiento</w:t>
      </w:r>
    </w:p>
    <w:p w:rsidR="00BA2C8D" w:rsidRPr="00865B78" w:rsidRDefault="007D2DD9" w:rsidP="00865B78">
      <w:pPr>
        <w:tabs>
          <w:tab w:val="left" w:pos="480"/>
        </w:tabs>
        <w:rPr>
          <w:b/>
          <w:sz w:val="28"/>
          <w:szCs w:val="28"/>
        </w:rPr>
      </w:pPr>
      <w:r w:rsidRPr="00865B78">
        <w:rPr>
          <w:b/>
          <w:sz w:val="28"/>
          <w:szCs w:val="28"/>
          <w:lang w:val="es"/>
        </w:rPr>
        <w:t>Tipos de interacciones</w:t>
      </w:r>
    </w:p>
    <w:p w:rsidR="00BA2C8D" w:rsidRPr="00865B78" w:rsidRDefault="007D2DD9" w:rsidP="00865B78">
      <w:pPr>
        <w:tabs>
          <w:tab w:val="left" w:pos="480"/>
        </w:tabs>
        <w:rPr>
          <w:b/>
          <w:sz w:val="28"/>
          <w:szCs w:val="28"/>
        </w:rPr>
      </w:pPr>
      <w:r w:rsidRPr="00865B78">
        <w:rPr>
          <w:b/>
          <w:sz w:val="28"/>
          <w:szCs w:val="28"/>
          <w:lang w:val="es"/>
        </w:rPr>
        <w:t>Definiciones de energía</w:t>
      </w:r>
    </w:p>
    <w:p w:rsidR="00865B78" w:rsidRDefault="00865B78" w:rsidP="00865B78">
      <w:pPr>
        <w:tabs>
          <w:tab w:val="left" w:pos="480"/>
        </w:tabs>
        <w:rPr>
          <w:b/>
          <w:sz w:val="28"/>
          <w:szCs w:val="28"/>
        </w:rPr>
      </w:pPr>
      <w:r>
        <w:rPr>
          <w:b/>
          <w:sz w:val="28"/>
          <w:szCs w:val="28"/>
          <w:lang w:val="es"/>
        </w:rPr>
        <w:t xml:space="preserve">Definir </w:t>
      </w:r>
      <w:r w:rsidR="007D2DD9" w:rsidRPr="00865B78">
        <w:rPr>
          <w:b/>
          <w:sz w:val="28"/>
          <w:szCs w:val="28"/>
          <w:lang w:val="es"/>
        </w:rPr>
        <w:t xml:space="preserve">y delimitación </w:t>
      </w:r>
    </w:p>
    <w:p w:rsidR="00BA2C8D" w:rsidRPr="00865B78" w:rsidRDefault="00865B78" w:rsidP="00865B78">
      <w:pPr>
        <w:tabs>
          <w:tab w:val="left" w:pos="480"/>
        </w:tabs>
        <w:rPr>
          <w:b/>
          <w:sz w:val="28"/>
          <w:szCs w:val="28"/>
        </w:rPr>
      </w:pPr>
      <w:r>
        <w:rPr>
          <w:b/>
          <w:sz w:val="28"/>
          <w:szCs w:val="28"/>
          <w:lang w:val="es"/>
        </w:rPr>
        <w:tab/>
      </w:r>
      <w:r w:rsidR="007D2DD9" w:rsidRPr="00865B78">
        <w:rPr>
          <w:b/>
          <w:sz w:val="28"/>
          <w:szCs w:val="28"/>
          <w:lang w:val="es"/>
        </w:rPr>
        <w:t>Problemas de ingeniería</w:t>
      </w:r>
    </w:p>
    <w:p w:rsidR="007D2DD9" w:rsidRPr="00865B78" w:rsidRDefault="007D2DD9" w:rsidP="00865B78">
      <w:pPr>
        <w:tabs>
          <w:tab w:val="left" w:pos="480"/>
        </w:tabs>
        <w:rPr>
          <w:b/>
          <w:sz w:val="28"/>
          <w:szCs w:val="28"/>
        </w:rPr>
      </w:pPr>
      <w:r w:rsidRPr="00865B78">
        <w:rPr>
          <w:b/>
          <w:sz w:val="28"/>
          <w:szCs w:val="28"/>
          <w:lang w:val="es"/>
        </w:rPr>
        <w:t>Desarrollo de posibles soluciones</w:t>
      </w:r>
    </w:p>
    <w:p w:rsidR="00932DE4" w:rsidRDefault="00932DE4" w:rsidP="00865B78">
      <w:pPr>
        <w:tabs>
          <w:tab w:val="num" w:pos="480"/>
        </w:tabs>
        <w:rPr>
          <w:b/>
          <w:sz w:val="28"/>
          <w:szCs w:val="28"/>
          <w:u w:val="single"/>
        </w:rPr>
      </w:pPr>
    </w:p>
    <w:p w:rsidR="00865B78" w:rsidRDefault="00865B78" w:rsidP="00865B78">
      <w:pPr>
        <w:tabs>
          <w:tab w:val="num" w:pos="480"/>
        </w:tabs>
        <w:rPr>
          <w:b/>
          <w:sz w:val="28"/>
          <w:szCs w:val="28"/>
          <w:u w:val="single"/>
        </w:rPr>
      </w:pPr>
    </w:p>
    <w:p w:rsidR="00865B78" w:rsidRPr="00865B78" w:rsidRDefault="00865B78" w:rsidP="00865B78">
      <w:pPr>
        <w:tabs>
          <w:tab w:val="num" w:pos="480"/>
        </w:tabs>
        <w:rPr>
          <w:b/>
          <w:sz w:val="12"/>
          <w:szCs w:val="12"/>
          <w:u w:val="single"/>
        </w:rPr>
      </w:pPr>
    </w:p>
    <w:p w:rsidR="00BA2C8D" w:rsidRPr="00865B78" w:rsidRDefault="007D2DD9" w:rsidP="00865B78">
      <w:pPr>
        <w:tabs>
          <w:tab w:val="num" w:pos="480"/>
        </w:tabs>
        <w:rPr>
          <w:b/>
          <w:sz w:val="28"/>
          <w:szCs w:val="28"/>
        </w:rPr>
      </w:pPr>
      <w:r w:rsidRPr="00865B78">
        <w:rPr>
          <w:b/>
          <w:sz w:val="28"/>
          <w:szCs w:val="28"/>
          <w:u w:val="single"/>
          <w:lang w:val="es"/>
        </w:rPr>
        <w:t>Unidad</w:t>
      </w:r>
      <w:r w:rsidR="00BA2C8D" w:rsidRPr="00865B78">
        <w:rPr>
          <w:b/>
          <w:sz w:val="28"/>
          <w:szCs w:val="28"/>
          <w:u w:val="single"/>
          <w:lang w:val="es"/>
        </w:rPr>
        <w:t xml:space="preserve"> Tres:</w:t>
      </w:r>
      <w:r w:rsidRPr="00865B78">
        <w:rPr>
          <w:b/>
          <w:sz w:val="28"/>
          <w:szCs w:val="28"/>
          <w:u w:val="single"/>
          <w:lang w:val="es"/>
        </w:rPr>
        <w:t xml:space="preserve"> Un año sin verano</w:t>
      </w:r>
    </w:p>
    <w:p w:rsidR="00BA2C8D" w:rsidRPr="00865B78" w:rsidRDefault="007D2DD9" w:rsidP="00865B78">
      <w:pPr>
        <w:tabs>
          <w:tab w:val="left" w:pos="480"/>
        </w:tabs>
        <w:rPr>
          <w:b/>
          <w:sz w:val="28"/>
          <w:szCs w:val="28"/>
        </w:rPr>
      </w:pPr>
      <w:r w:rsidRPr="00865B78">
        <w:rPr>
          <w:b/>
          <w:sz w:val="28"/>
          <w:szCs w:val="28"/>
          <w:lang w:val="es"/>
        </w:rPr>
        <w:t>Definiciones de energía</w:t>
      </w:r>
    </w:p>
    <w:p w:rsidR="00865B78" w:rsidRDefault="007D2DD9" w:rsidP="00865B78">
      <w:pPr>
        <w:tabs>
          <w:tab w:val="left" w:pos="480"/>
        </w:tabs>
        <w:rPr>
          <w:b/>
          <w:sz w:val="28"/>
          <w:szCs w:val="28"/>
        </w:rPr>
      </w:pPr>
      <w:r w:rsidRPr="00865B78">
        <w:rPr>
          <w:b/>
          <w:sz w:val="28"/>
          <w:szCs w:val="28"/>
          <w:lang w:val="es"/>
        </w:rPr>
        <w:t xml:space="preserve">Conservación de energía y energía </w:t>
      </w:r>
    </w:p>
    <w:p w:rsidR="007D2DD9" w:rsidRPr="00865B78" w:rsidRDefault="00865B78" w:rsidP="00865B78">
      <w:pPr>
        <w:tabs>
          <w:tab w:val="left" w:pos="480"/>
        </w:tabs>
        <w:rPr>
          <w:b/>
          <w:sz w:val="28"/>
          <w:szCs w:val="28"/>
        </w:rPr>
      </w:pPr>
      <w:r>
        <w:rPr>
          <w:b/>
          <w:sz w:val="28"/>
          <w:szCs w:val="28"/>
          <w:lang w:val="es"/>
        </w:rPr>
        <w:tab/>
      </w:r>
      <w:r w:rsidR="007D2DD9" w:rsidRPr="00865B78">
        <w:rPr>
          <w:b/>
          <w:sz w:val="28"/>
          <w:szCs w:val="28"/>
          <w:lang w:val="es"/>
        </w:rPr>
        <w:t>Transferencia</w:t>
      </w:r>
    </w:p>
    <w:p w:rsidR="007D2DD9" w:rsidRPr="00865B78" w:rsidRDefault="007D2DD9" w:rsidP="00865B78">
      <w:pPr>
        <w:tabs>
          <w:tab w:val="left" w:pos="480"/>
        </w:tabs>
        <w:rPr>
          <w:b/>
          <w:sz w:val="28"/>
          <w:szCs w:val="28"/>
        </w:rPr>
      </w:pPr>
      <w:r w:rsidRPr="00865B78">
        <w:rPr>
          <w:b/>
          <w:sz w:val="28"/>
          <w:szCs w:val="28"/>
          <w:lang w:val="es"/>
        </w:rPr>
        <w:t>Clima y clima</w:t>
      </w:r>
    </w:p>
    <w:p w:rsidR="007D2DD9" w:rsidRPr="00865B78" w:rsidRDefault="007D2DD9" w:rsidP="00865B78">
      <w:pPr>
        <w:tabs>
          <w:tab w:val="left" w:pos="480"/>
        </w:tabs>
        <w:rPr>
          <w:b/>
          <w:sz w:val="28"/>
          <w:szCs w:val="28"/>
        </w:rPr>
      </w:pPr>
      <w:r w:rsidRPr="00865B78">
        <w:rPr>
          <w:b/>
          <w:sz w:val="28"/>
          <w:szCs w:val="28"/>
          <w:lang w:val="es"/>
        </w:rPr>
        <w:t>Biología</w:t>
      </w:r>
    </w:p>
    <w:p w:rsidR="007D2DD9" w:rsidRPr="00865B78" w:rsidRDefault="007D2DD9" w:rsidP="00865B78">
      <w:pPr>
        <w:tabs>
          <w:tab w:val="left" w:pos="480"/>
        </w:tabs>
        <w:rPr>
          <w:b/>
          <w:sz w:val="28"/>
          <w:szCs w:val="28"/>
        </w:rPr>
      </w:pPr>
      <w:r w:rsidRPr="00865B78">
        <w:rPr>
          <w:b/>
          <w:sz w:val="28"/>
          <w:szCs w:val="28"/>
          <w:lang w:val="es"/>
        </w:rPr>
        <w:t>Energía en procesos químicos</w:t>
      </w:r>
    </w:p>
    <w:p w:rsidR="00865B78" w:rsidRDefault="00865B78" w:rsidP="00865B78">
      <w:pPr>
        <w:tabs>
          <w:tab w:val="left" w:pos="480"/>
        </w:tabs>
        <w:rPr>
          <w:b/>
          <w:sz w:val="28"/>
          <w:szCs w:val="28"/>
        </w:rPr>
      </w:pPr>
      <w:r w:rsidRPr="00865B78">
        <w:rPr>
          <w:b/>
          <w:sz w:val="28"/>
          <w:szCs w:val="28"/>
          <w:lang w:val="es"/>
        </w:rPr>
        <w:t xml:space="preserve">Cambios </w:t>
      </w:r>
      <w:proofErr w:type="spellStart"/>
      <w:r w:rsidRPr="00865B78">
        <w:rPr>
          <w:b/>
          <w:sz w:val="28"/>
          <w:szCs w:val="28"/>
          <w:lang w:val="es"/>
        </w:rPr>
        <w:t>y</w:t>
      </w:r>
      <w:proofErr w:type="spellEnd"/>
      <w:r w:rsidRPr="00865B78">
        <w:rPr>
          <w:b/>
          <w:sz w:val="28"/>
          <w:szCs w:val="28"/>
          <w:lang w:val="es"/>
        </w:rPr>
        <w:t xml:space="preserve"> </w:t>
      </w:r>
      <w:r w:rsidR="007D2DD9" w:rsidRPr="00865B78">
        <w:rPr>
          <w:b/>
          <w:sz w:val="28"/>
          <w:szCs w:val="28"/>
          <w:lang w:val="es"/>
        </w:rPr>
        <w:t xml:space="preserve">Interacciones en </w:t>
      </w:r>
    </w:p>
    <w:p w:rsidR="007D2DD9" w:rsidRPr="00865B78" w:rsidRDefault="00865B78" w:rsidP="00865B78">
      <w:pPr>
        <w:tabs>
          <w:tab w:val="left" w:pos="480"/>
        </w:tabs>
        <w:rPr>
          <w:b/>
          <w:sz w:val="28"/>
          <w:szCs w:val="28"/>
        </w:rPr>
      </w:pPr>
      <w:r>
        <w:rPr>
          <w:b/>
          <w:sz w:val="28"/>
          <w:szCs w:val="28"/>
          <w:lang w:val="es"/>
        </w:rPr>
        <w:tab/>
      </w:r>
      <w:r w:rsidR="007D2DD9" w:rsidRPr="00865B78">
        <w:rPr>
          <w:b/>
          <w:sz w:val="28"/>
          <w:szCs w:val="28"/>
          <w:lang w:val="es"/>
        </w:rPr>
        <w:t>Sistemas de la tierra</w:t>
      </w:r>
    </w:p>
    <w:p w:rsidR="00932DE4" w:rsidRPr="00865B78" w:rsidRDefault="00932DE4" w:rsidP="00865B78">
      <w:pPr>
        <w:tabs>
          <w:tab w:val="left" w:pos="480"/>
        </w:tabs>
        <w:rPr>
          <w:b/>
          <w:sz w:val="28"/>
          <w:szCs w:val="28"/>
          <w:u w:val="single"/>
        </w:rPr>
      </w:pPr>
    </w:p>
    <w:p w:rsidR="00BA2C8D" w:rsidRPr="00865B78" w:rsidRDefault="00865B78" w:rsidP="00865B78">
      <w:pPr>
        <w:tabs>
          <w:tab w:val="left" w:pos="480"/>
        </w:tabs>
        <w:rPr>
          <w:b/>
          <w:sz w:val="28"/>
          <w:szCs w:val="28"/>
          <w:u w:val="single"/>
        </w:rPr>
      </w:pPr>
      <w:r w:rsidRPr="00865B78">
        <w:rPr>
          <w:b/>
          <w:sz w:val="28"/>
          <w:szCs w:val="28"/>
          <w:u w:val="single"/>
          <w:lang w:val="es"/>
        </w:rPr>
        <w:t>Unidad</w:t>
      </w:r>
      <w:r w:rsidR="00BA2C8D" w:rsidRPr="00865B78">
        <w:rPr>
          <w:b/>
          <w:sz w:val="28"/>
          <w:szCs w:val="28"/>
          <w:u w:val="single"/>
          <w:lang w:val="es"/>
        </w:rPr>
        <w:t xml:space="preserve"> Cuatro:</w:t>
      </w:r>
      <w:r w:rsidRPr="00865B78">
        <w:rPr>
          <w:b/>
          <w:sz w:val="28"/>
          <w:szCs w:val="28"/>
          <w:u w:val="single"/>
          <w:lang w:val="es"/>
        </w:rPr>
        <w:t xml:space="preserve"> Olas</w:t>
      </w:r>
    </w:p>
    <w:p w:rsidR="00BA2C8D" w:rsidRPr="00865B78" w:rsidRDefault="00865B78" w:rsidP="00865B78">
      <w:pPr>
        <w:tabs>
          <w:tab w:val="left" w:pos="480"/>
        </w:tabs>
        <w:rPr>
          <w:b/>
          <w:sz w:val="28"/>
          <w:szCs w:val="28"/>
        </w:rPr>
      </w:pPr>
      <w:r w:rsidRPr="00865B78">
        <w:rPr>
          <w:b/>
          <w:sz w:val="28"/>
          <w:szCs w:val="28"/>
          <w:lang w:val="es"/>
        </w:rPr>
        <w:t>Wave propiedades</w:t>
      </w:r>
    </w:p>
    <w:p w:rsidR="00BA2C8D" w:rsidRPr="00865B78" w:rsidRDefault="00865B78" w:rsidP="00865B78">
      <w:pPr>
        <w:tabs>
          <w:tab w:val="left" w:pos="480"/>
        </w:tabs>
        <w:rPr>
          <w:b/>
          <w:sz w:val="28"/>
          <w:szCs w:val="28"/>
        </w:rPr>
      </w:pPr>
      <w:r w:rsidRPr="00865B78">
        <w:rPr>
          <w:b/>
          <w:sz w:val="28"/>
          <w:szCs w:val="28"/>
          <w:lang w:val="es"/>
        </w:rPr>
        <w:t>Tipos de ondas</w:t>
      </w:r>
    </w:p>
    <w:p w:rsidR="00865B78" w:rsidRPr="00865B78" w:rsidRDefault="00865B78" w:rsidP="00865B78">
      <w:pPr>
        <w:tabs>
          <w:tab w:val="left" w:pos="480"/>
        </w:tabs>
        <w:rPr>
          <w:b/>
          <w:sz w:val="28"/>
          <w:szCs w:val="28"/>
        </w:rPr>
      </w:pPr>
      <w:r w:rsidRPr="00865B78">
        <w:rPr>
          <w:b/>
          <w:sz w:val="28"/>
          <w:szCs w:val="28"/>
          <w:lang w:val="es"/>
        </w:rPr>
        <w:t>Generación y uso de ondas</w:t>
      </w:r>
    </w:p>
    <w:p w:rsidR="00865B78" w:rsidRDefault="00865B78">
      <w:pPr>
        <w:spacing w:after="160" w:line="259" w:lineRule="auto"/>
        <w:rPr>
          <w:rFonts w:ascii="Tahoma" w:hAnsi="Tahoma" w:cs="Tahoma"/>
          <w:b/>
          <w:color w:val="385623" w:themeColor="accent6" w:themeShade="80"/>
          <w:sz w:val="16"/>
          <w:szCs w:val="16"/>
        </w:rPr>
        <w:sectPr w:rsidR="00865B78" w:rsidSect="00865B78">
          <w:type w:val="continuous"/>
          <w:pgSz w:w="12240" w:h="15840"/>
          <w:pgMar w:top="1440" w:right="1440" w:bottom="1440" w:left="1440" w:header="720" w:footer="720" w:gutter="0"/>
          <w:cols w:num="2" w:space="720"/>
          <w:docGrid w:linePitch="360"/>
        </w:sectPr>
      </w:pPr>
    </w:p>
    <w:p w:rsidR="005B66A8" w:rsidRDefault="005B66A8">
      <w:pPr>
        <w:spacing w:after="160" w:line="259" w:lineRule="auto"/>
        <w:rPr>
          <w:rFonts w:ascii="Tahoma" w:hAnsi="Tahoma" w:cs="Tahoma"/>
          <w:b/>
          <w:color w:val="385623" w:themeColor="accent6" w:themeShade="80"/>
          <w:sz w:val="16"/>
          <w:szCs w:val="16"/>
        </w:rPr>
      </w:pPr>
    </w:p>
    <w:p w:rsidR="00865B78" w:rsidRPr="006B3B57" w:rsidRDefault="00865B78">
      <w:pPr>
        <w:spacing w:after="160" w:line="259" w:lineRule="auto"/>
        <w:rPr>
          <w:rFonts w:ascii="Tahoma" w:hAnsi="Tahoma" w:cs="Tahoma"/>
          <w:b/>
          <w:color w:val="385623" w:themeColor="accent6" w:themeShade="80"/>
          <w:sz w:val="16"/>
          <w:szCs w:val="16"/>
        </w:rPr>
      </w:pPr>
    </w:p>
    <w:p w:rsidR="00726443" w:rsidRDefault="00726443" w:rsidP="00911625">
      <w:pPr>
        <w:jc w:val="center"/>
        <w:rPr>
          <w:rFonts w:ascii="Tahoma" w:hAnsi="Tahoma" w:cs="Tahoma"/>
          <w:b/>
          <w:color w:val="806000" w:themeColor="accent4" w:themeShade="80"/>
          <w:sz w:val="28"/>
          <w:szCs w:val="28"/>
        </w:rPr>
      </w:pPr>
      <w:r>
        <w:rPr>
          <w:b/>
          <w:color w:val="806000" w:themeColor="accent4" w:themeShade="80"/>
          <w:sz w:val="28"/>
          <w:szCs w:val="28"/>
          <w:lang w:val="es"/>
        </w:rPr>
        <w:lastRenderedPageBreak/>
        <w:t>Clasificación</w:t>
      </w:r>
    </w:p>
    <w:p w:rsidR="00726443" w:rsidRPr="00726443" w:rsidRDefault="00726443" w:rsidP="00911625">
      <w:pPr>
        <w:jc w:val="center"/>
        <w:rPr>
          <w:rFonts w:ascii="Tahoma" w:hAnsi="Tahoma" w:cs="Tahoma"/>
          <w:sz w:val="16"/>
          <w:szCs w:val="16"/>
        </w:rPr>
      </w:pPr>
    </w:p>
    <w:p w:rsidR="00726443" w:rsidRPr="00726443" w:rsidRDefault="00726443" w:rsidP="00726443">
      <w:pPr>
        <w:rPr>
          <w:rFonts w:ascii="Tahoma" w:hAnsi="Tahoma" w:cs="Tahoma"/>
          <w:sz w:val="28"/>
          <w:szCs w:val="28"/>
        </w:rPr>
      </w:pPr>
      <w:r>
        <w:rPr>
          <w:sz w:val="28"/>
          <w:szCs w:val="28"/>
          <w:lang w:val="es"/>
        </w:rPr>
        <w:t xml:space="preserve">Las calificaciones en la clase de Ciencias se ganan.  La clasificación consistirá en puntos obtenidos divididos por puntos posibles.  Los puntos en las asignaciones variarán, dependiendo del tipo y tamaño de la asignación o evaluación.  Las pruebas y los proyectos serán los más puntos seguidos por los cuestionarios y los laboratorios, y después la tarea y el trabajo de clase (incluyendo la participación de la clase).  Las calificaciones se </w:t>
      </w:r>
      <w:r w:rsidR="007D2DD9">
        <w:rPr>
          <w:sz w:val="28"/>
          <w:szCs w:val="28"/>
          <w:lang w:val="es"/>
        </w:rPr>
        <w:t xml:space="preserve">ser coherente con otras clases sobre el descubrimiento de equipo y se </w:t>
      </w:r>
      <w:r>
        <w:rPr>
          <w:sz w:val="28"/>
          <w:szCs w:val="28"/>
          <w:lang w:val="es"/>
        </w:rPr>
        <w:t xml:space="preserve">consistir aproximadamente en </w:t>
      </w:r>
      <w:r w:rsidR="007D2DD9">
        <w:rPr>
          <w:sz w:val="28"/>
          <w:szCs w:val="28"/>
          <w:lang w:val="es"/>
        </w:rPr>
        <w:t>7</w:t>
      </w:r>
      <w:r w:rsidR="00C739AB">
        <w:rPr>
          <w:sz w:val="28"/>
          <w:szCs w:val="28"/>
          <w:lang w:val="es"/>
        </w:rPr>
        <w:t xml:space="preserve">0% </w:t>
      </w:r>
      <w:r w:rsidR="00C739AB" w:rsidRPr="00C739AB">
        <w:rPr>
          <w:sz w:val="28"/>
          <w:szCs w:val="28"/>
          <w:lang w:val="es"/>
        </w:rPr>
        <w:t>exámenes</w:t>
      </w:r>
      <w:r w:rsidR="00C739AB">
        <w:rPr>
          <w:sz w:val="28"/>
          <w:szCs w:val="28"/>
          <w:lang w:val="es"/>
        </w:rPr>
        <w:t>, l</w:t>
      </w:r>
      <w:r w:rsidR="007D2DD9">
        <w:rPr>
          <w:sz w:val="28"/>
          <w:szCs w:val="28"/>
          <w:lang w:val="es"/>
        </w:rPr>
        <w:t>aboratorios</w:t>
      </w:r>
      <w:r>
        <w:rPr>
          <w:sz w:val="28"/>
          <w:szCs w:val="28"/>
          <w:lang w:val="es"/>
        </w:rPr>
        <w:t xml:space="preserve"> y proyectos, </w:t>
      </w:r>
      <w:r w:rsidR="007D2DD9">
        <w:rPr>
          <w:sz w:val="28"/>
          <w:szCs w:val="28"/>
          <w:lang w:val="es"/>
        </w:rPr>
        <w:t>15</w:t>
      </w:r>
      <w:r>
        <w:rPr>
          <w:sz w:val="28"/>
          <w:szCs w:val="28"/>
          <w:lang w:val="es"/>
        </w:rPr>
        <w:t xml:space="preserve">% </w:t>
      </w:r>
      <w:r w:rsidR="00C739AB" w:rsidRPr="00C739AB">
        <w:rPr>
          <w:sz w:val="28"/>
          <w:szCs w:val="28"/>
          <w:lang w:val="es"/>
        </w:rPr>
        <w:t>trabajo de clase</w:t>
      </w:r>
      <w:r w:rsidR="00C739AB">
        <w:rPr>
          <w:sz w:val="28"/>
          <w:szCs w:val="28"/>
          <w:lang w:val="es"/>
        </w:rPr>
        <w:t>, y</w:t>
      </w:r>
      <w:r w:rsidR="00932DE4">
        <w:rPr>
          <w:sz w:val="28"/>
          <w:szCs w:val="28"/>
          <w:lang w:val="es"/>
        </w:rPr>
        <w:t xml:space="preserve"> </w:t>
      </w:r>
      <w:r w:rsidR="007D2DD9">
        <w:rPr>
          <w:sz w:val="28"/>
          <w:szCs w:val="28"/>
          <w:lang w:val="es"/>
        </w:rPr>
        <w:t>15</w:t>
      </w:r>
      <w:r>
        <w:rPr>
          <w:sz w:val="28"/>
          <w:szCs w:val="28"/>
          <w:lang w:val="es"/>
        </w:rPr>
        <w:t xml:space="preserve">% </w:t>
      </w:r>
      <w:r w:rsidR="00C739AB">
        <w:rPr>
          <w:sz w:val="28"/>
          <w:szCs w:val="28"/>
          <w:lang w:val="es"/>
        </w:rPr>
        <w:t>t</w:t>
      </w:r>
      <w:r w:rsidR="007D2DD9">
        <w:rPr>
          <w:sz w:val="28"/>
          <w:szCs w:val="28"/>
          <w:lang w:val="es"/>
        </w:rPr>
        <w:t>area</w:t>
      </w:r>
      <w:r>
        <w:rPr>
          <w:sz w:val="28"/>
          <w:szCs w:val="28"/>
          <w:lang w:val="es"/>
        </w:rPr>
        <w:t>.</w:t>
      </w:r>
    </w:p>
    <w:p w:rsidR="00726443" w:rsidRPr="00726443" w:rsidRDefault="00726443" w:rsidP="00911625">
      <w:pPr>
        <w:jc w:val="center"/>
        <w:rPr>
          <w:rFonts w:ascii="Tahoma" w:hAnsi="Tahoma" w:cs="Tahoma"/>
          <w:sz w:val="16"/>
          <w:szCs w:val="16"/>
        </w:rPr>
      </w:pPr>
    </w:p>
    <w:p w:rsidR="00E664F7" w:rsidRPr="006B3B57" w:rsidRDefault="00911625" w:rsidP="00911625">
      <w:pPr>
        <w:jc w:val="center"/>
        <w:rPr>
          <w:rFonts w:ascii="Tahoma" w:hAnsi="Tahoma" w:cs="Tahoma"/>
          <w:b/>
          <w:color w:val="806000" w:themeColor="accent4" w:themeShade="80"/>
          <w:sz w:val="28"/>
          <w:szCs w:val="28"/>
        </w:rPr>
      </w:pPr>
      <w:r w:rsidRPr="006B3B57">
        <w:rPr>
          <w:b/>
          <w:color w:val="806000" w:themeColor="accent4" w:themeShade="80"/>
          <w:sz w:val="28"/>
          <w:szCs w:val="28"/>
          <w:lang w:val="es"/>
        </w:rPr>
        <w:t>Ayuda</w:t>
      </w:r>
    </w:p>
    <w:p w:rsidR="00E664F7" w:rsidRPr="005B66A8" w:rsidRDefault="00E664F7">
      <w:pPr>
        <w:rPr>
          <w:rFonts w:ascii="Tahoma" w:hAnsi="Tahoma" w:cs="Tahoma"/>
          <w:color w:val="403B34"/>
          <w:sz w:val="16"/>
          <w:szCs w:val="16"/>
        </w:rPr>
      </w:pPr>
    </w:p>
    <w:p w:rsidR="00C739AB" w:rsidRDefault="00E664F7">
      <w:pPr>
        <w:rPr>
          <w:color w:val="403B34"/>
          <w:sz w:val="28"/>
          <w:szCs w:val="28"/>
          <w:lang w:val="es"/>
        </w:rPr>
      </w:pPr>
      <w:r>
        <w:rPr>
          <w:color w:val="403B34"/>
          <w:sz w:val="28"/>
          <w:szCs w:val="28"/>
          <w:lang w:val="es"/>
        </w:rPr>
        <w:t xml:space="preserve">Si usted está confundido por algo o si usted está luchando, entonces </w:t>
      </w:r>
      <w:r w:rsidRPr="00911625">
        <w:rPr>
          <w:i/>
          <w:color w:val="403B34"/>
          <w:sz w:val="28"/>
          <w:szCs w:val="28"/>
          <w:lang w:val="es"/>
        </w:rPr>
        <w:t>Por favor</w:t>
      </w:r>
      <w:r>
        <w:rPr>
          <w:color w:val="403B34"/>
          <w:sz w:val="28"/>
          <w:szCs w:val="28"/>
          <w:lang w:val="es"/>
        </w:rPr>
        <w:t xml:space="preserve"> </w:t>
      </w:r>
      <w:proofErr w:type="gramStart"/>
      <w:r>
        <w:rPr>
          <w:color w:val="403B34"/>
          <w:sz w:val="28"/>
          <w:szCs w:val="28"/>
          <w:lang w:val="es"/>
        </w:rPr>
        <w:t>¡ Pida</w:t>
      </w:r>
      <w:proofErr w:type="gramEnd"/>
      <w:r>
        <w:rPr>
          <w:color w:val="403B34"/>
          <w:sz w:val="28"/>
          <w:szCs w:val="28"/>
          <w:lang w:val="es"/>
        </w:rPr>
        <w:t xml:space="preserve"> ayuda!  Podemos trabajar en responder preguntas en clase, antes de la escuela, o después de la escuela.  Un autobús tardío está disponible los jueves para proporcionar transporte después de la escuela.  Podemos trabajar juntos para encontrar un tiempo y una manera de conseguirle la ayuda que usted necesita.  </w:t>
      </w:r>
    </w:p>
    <w:p w:rsidR="00E664F7" w:rsidRDefault="00E664F7">
      <w:pPr>
        <w:rPr>
          <w:rFonts w:ascii="Tahoma" w:hAnsi="Tahoma" w:cs="Tahoma"/>
          <w:color w:val="403B34"/>
          <w:sz w:val="28"/>
          <w:szCs w:val="28"/>
        </w:rPr>
      </w:pPr>
      <w:r w:rsidRPr="00911625">
        <w:rPr>
          <w:b/>
          <w:i/>
          <w:color w:val="403B34"/>
          <w:sz w:val="28"/>
          <w:szCs w:val="28"/>
          <w:lang w:val="es"/>
        </w:rPr>
        <w:t>¡</w:t>
      </w:r>
      <w:r w:rsidR="00C739AB">
        <w:rPr>
          <w:b/>
          <w:i/>
          <w:color w:val="403B34"/>
          <w:sz w:val="28"/>
          <w:szCs w:val="28"/>
          <w:lang w:val="es"/>
        </w:rPr>
        <w:t>T</w:t>
      </w:r>
      <w:r w:rsidRPr="00911625">
        <w:rPr>
          <w:b/>
          <w:i/>
          <w:color w:val="403B34"/>
          <w:sz w:val="28"/>
          <w:szCs w:val="28"/>
          <w:lang w:val="es"/>
        </w:rPr>
        <w:t>odo lo que tienes que hacer es preguntar!</w:t>
      </w:r>
    </w:p>
    <w:p w:rsidR="00E664F7" w:rsidRPr="005B66A8" w:rsidRDefault="00E664F7">
      <w:pPr>
        <w:rPr>
          <w:rFonts w:ascii="Tahoma" w:hAnsi="Tahoma" w:cs="Tahoma"/>
          <w:color w:val="403B34"/>
          <w:sz w:val="16"/>
          <w:szCs w:val="16"/>
        </w:rPr>
      </w:pPr>
      <w:bookmarkStart w:id="0" w:name="_GoBack"/>
      <w:bookmarkEnd w:id="0"/>
    </w:p>
    <w:p w:rsidR="00E664F7" w:rsidRPr="006B3B57" w:rsidRDefault="00E664F7" w:rsidP="00911625">
      <w:pPr>
        <w:jc w:val="center"/>
        <w:rPr>
          <w:rFonts w:ascii="Tahoma" w:hAnsi="Tahoma" w:cs="Tahoma"/>
          <w:b/>
          <w:color w:val="806000" w:themeColor="accent4" w:themeShade="80"/>
          <w:sz w:val="28"/>
          <w:szCs w:val="28"/>
        </w:rPr>
      </w:pPr>
      <w:r w:rsidRPr="006B3B57">
        <w:rPr>
          <w:b/>
          <w:color w:val="806000" w:themeColor="accent4" w:themeShade="80"/>
          <w:sz w:val="28"/>
          <w:szCs w:val="28"/>
          <w:lang w:val="es"/>
        </w:rPr>
        <w:t>Sitio web</w:t>
      </w:r>
    </w:p>
    <w:p w:rsidR="00E664F7" w:rsidRPr="005B66A8" w:rsidRDefault="00E664F7">
      <w:pPr>
        <w:rPr>
          <w:rFonts w:ascii="Tahoma" w:hAnsi="Tahoma" w:cs="Tahoma"/>
          <w:color w:val="403B34"/>
          <w:sz w:val="16"/>
          <w:szCs w:val="16"/>
        </w:rPr>
      </w:pPr>
    </w:p>
    <w:p w:rsidR="00E664F7" w:rsidRDefault="00E664F7">
      <w:pPr>
        <w:rPr>
          <w:rFonts w:ascii="Tahoma" w:hAnsi="Tahoma" w:cs="Tahoma"/>
          <w:color w:val="403B34"/>
          <w:sz w:val="28"/>
          <w:szCs w:val="28"/>
        </w:rPr>
      </w:pPr>
      <w:r>
        <w:rPr>
          <w:color w:val="403B34"/>
          <w:sz w:val="28"/>
          <w:szCs w:val="28"/>
          <w:lang w:val="es"/>
        </w:rPr>
        <w:t xml:space="preserve">Información sobre el Sr. </w:t>
      </w:r>
      <w:proofErr w:type="spellStart"/>
      <w:r>
        <w:rPr>
          <w:color w:val="403B34"/>
          <w:sz w:val="28"/>
          <w:szCs w:val="28"/>
          <w:lang w:val="es"/>
        </w:rPr>
        <w:t>Nagle</w:t>
      </w:r>
      <w:proofErr w:type="spellEnd"/>
      <w:r>
        <w:rPr>
          <w:color w:val="403B34"/>
          <w:sz w:val="28"/>
          <w:szCs w:val="28"/>
          <w:lang w:val="es"/>
        </w:rPr>
        <w:t xml:space="preserve"> </w:t>
      </w:r>
      <w:r w:rsidR="006B3B57">
        <w:rPr>
          <w:color w:val="403B34"/>
          <w:sz w:val="28"/>
          <w:szCs w:val="28"/>
          <w:lang w:val="es"/>
        </w:rPr>
        <w:t>Física</w:t>
      </w:r>
      <w:r>
        <w:rPr>
          <w:color w:val="403B34"/>
          <w:sz w:val="28"/>
          <w:szCs w:val="28"/>
          <w:lang w:val="es"/>
        </w:rPr>
        <w:t xml:space="preserve"> La clase de Ciencias se puede encontrar en la web en </w:t>
      </w:r>
      <w:hyperlink r:id="rId15" w:history="1">
        <w:r w:rsidRPr="00990A78">
          <w:rPr>
            <w:rStyle w:val="Hyperlink"/>
            <w:sz w:val="28"/>
            <w:szCs w:val="28"/>
            <w:lang w:val="es"/>
          </w:rPr>
          <w:t>www.mrnagle.com</w:t>
        </w:r>
      </w:hyperlink>
      <w:r>
        <w:rPr>
          <w:color w:val="403B34"/>
          <w:sz w:val="28"/>
          <w:szCs w:val="28"/>
          <w:lang w:val="es"/>
        </w:rPr>
        <w:t>.  Este sitio incluye un calendario de tareas y eventos, eventos científicos actuales y sucesos de clase, vistas de materiales de clase, ayuda a la tarea y una página de comunicación/contacto.</w:t>
      </w:r>
    </w:p>
    <w:p w:rsidR="00E664F7" w:rsidRPr="005B66A8" w:rsidRDefault="00E664F7">
      <w:pPr>
        <w:rPr>
          <w:rFonts w:ascii="Tahoma" w:hAnsi="Tahoma" w:cs="Tahoma"/>
          <w:color w:val="403B34"/>
          <w:sz w:val="16"/>
          <w:szCs w:val="16"/>
        </w:rPr>
      </w:pPr>
    </w:p>
    <w:p w:rsidR="00E664F7" w:rsidRPr="00911625" w:rsidRDefault="00E664F7" w:rsidP="00911625">
      <w:pPr>
        <w:jc w:val="center"/>
        <w:rPr>
          <w:rFonts w:ascii="Tahoma" w:hAnsi="Tahoma" w:cs="Tahoma"/>
          <w:b/>
          <w:color w:val="385623" w:themeColor="accent6" w:themeShade="80"/>
          <w:sz w:val="28"/>
          <w:szCs w:val="28"/>
        </w:rPr>
      </w:pPr>
      <w:r w:rsidRPr="006B3B57">
        <w:rPr>
          <w:b/>
          <w:color w:val="806000" w:themeColor="accent4" w:themeShade="80"/>
          <w:sz w:val="28"/>
          <w:szCs w:val="28"/>
          <w:lang w:val="es"/>
        </w:rPr>
        <w:t>Cuaderno interactivo</w:t>
      </w:r>
    </w:p>
    <w:p w:rsidR="00E664F7" w:rsidRPr="005B66A8" w:rsidRDefault="00E664F7">
      <w:pPr>
        <w:rPr>
          <w:rFonts w:ascii="Tahoma" w:hAnsi="Tahoma" w:cs="Tahoma"/>
          <w:color w:val="403B34"/>
          <w:sz w:val="16"/>
          <w:szCs w:val="16"/>
        </w:rPr>
      </w:pPr>
    </w:p>
    <w:p w:rsidR="00911625" w:rsidRDefault="00E664F7" w:rsidP="00911625">
      <w:pPr>
        <w:rPr>
          <w:rFonts w:ascii="Tahoma" w:hAnsi="Tahoma" w:cs="Tahoma"/>
          <w:color w:val="403B34"/>
          <w:sz w:val="28"/>
          <w:szCs w:val="28"/>
        </w:rPr>
      </w:pPr>
      <w:r>
        <w:rPr>
          <w:color w:val="403B34"/>
          <w:sz w:val="28"/>
          <w:szCs w:val="28"/>
          <w:lang w:val="es"/>
        </w:rPr>
        <w:t xml:space="preserve">Este año vamos a utilizar el estilo de Notebook interactivo para organizar nuestras notas y trabajar en clase.  Vamos a estar </w:t>
      </w:r>
      <w:r w:rsidR="00911625">
        <w:rPr>
          <w:color w:val="403B34"/>
          <w:sz w:val="28"/>
          <w:szCs w:val="28"/>
          <w:lang w:val="es"/>
        </w:rPr>
        <w:t xml:space="preserve">transformar su cuaderno regular en una herramienta útil para aprender y recordar información científica.  Más detalles se darán en la clase o se pueden encontrar en el sitio web del Sr. </w:t>
      </w:r>
      <w:proofErr w:type="spellStart"/>
      <w:r w:rsidR="00911625">
        <w:rPr>
          <w:color w:val="403B34"/>
          <w:sz w:val="28"/>
          <w:szCs w:val="28"/>
          <w:lang w:val="es"/>
        </w:rPr>
        <w:t>Nagle</w:t>
      </w:r>
      <w:proofErr w:type="spellEnd"/>
      <w:r w:rsidR="00911625">
        <w:rPr>
          <w:color w:val="403B34"/>
          <w:sz w:val="28"/>
          <w:szCs w:val="28"/>
          <w:lang w:val="es"/>
        </w:rPr>
        <w:t>.  Asegúrese de mantener su portátil interactivo seguro y con usted cada vez que venga a la clase de Ciencias</w:t>
      </w:r>
      <w:proofErr w:type="gramStart"/>
      <w:r w:rsidR="00911625">
        <w:rPr>
          <w:color w:val="403B34"/>
          <w:sz w:val="28"/>
          <w:szCs w:val="28"/>
          <w:lang w:val="es"/>
        </w:rPr>
        <w:t>!</w:t>
      </w:r>
      <w:proofErr w:type="gramEnd"/>
    </w:p>
    <w:p w:rsidR="00911625" w:rsidRPr="005B66A8" w:rsidRDefault="00911625" w:rsidP="00911625">
      <w:pPr>
        <w:rPr>
          <w:rFonts w:ascii="Tahoma" w:hAnsi="Tahoma" w:cs="Tahoma"/>
          <w:color w:val="403B34"/>
          <w:sz w:val="16"/>
          <w:szCs w:val="16"/>
        </w:rPr>
      </w:pPr>
    </w:p>
    <w:p w:rsidR="009B7B79" w:rsidRDefault="009B7B79" w:rsidP="005B66A8">
      <w:pPr>
        <w:jc w:val="center"/>
        <w:rPr>
          <w:rFonts w:ascii="Tahoma" w:hAnsi="Tahoma" w:cs="Tahoma"/>
          <w:b/>
          <w:color w:val="806000" w:themeColor="accent4" w:themeShade="80"/>
          <w:sz w:val="28"/>
          <w:szCs w:val="28"/>
        </w:rPr>
      </w:pPr>
    </w:p>
    <w:p w:rsidR="009B7B79" w:rsidRDefault="009B7B79" w:rsidP="005B66A8">
      <w:pPr>
        <w:jc w:val="center"/>
        <w:rPr>
          <w:rFonts w:ascii="Tahoma" w:hAnsi="Tahoma" w:cs="Tahoma"/>
          <w:b/>
          <w:color w:val="806000" w:themeColor="accent4" w:themeShade="80"/>
          <w:sz w:val="28"/>
          <w:szCs w:val="28"/>
        </w:rPr>
      </w:pPr>
    </w:p>
    <w:p w:rsidR="009B7B79" w:rsidRDefault="009B7B79" w:rsidP="005B66A8">
      <w:pPr>
        <w:jc w:val="center"/>
        <w:rPr>
          <w:rFonts w:ascii="Tahoma" w:hAnsi="Tahoma" w:cs="Tahoma"/>
          <w:b/>
          <w:color w:val="806000" w:themeColor="accent4" w:themeShade="80"/>
          <w:sz w:val="28"/>
          <w:szCs w:val="28"/>
        </w:rPr>
      </w:pPr>
    </w:p>
    <w:p w:rsidR="009B7B79" w:rsidRDefault="009B7B79" w:rsidP="005B66A8">
      <w:pPr>
        <w:jc w:val="center"/>
        <w:rPr>
          <w:rFonts w:ascii="Tahoma" w:hAnsi="Tahoma" w:cs="Tahoma"/>
          <w:b/>
          <w:color w:val="806000" w:themeColor="accent4" w:themeShade="80"/>
          <w:sz w:val="28"/>
          <w:szCs w:val="28"/>
        </w:rPr>
      </w:pPr>
    </w:p>
    <w:p w:rsidR="00D32B3B" w:rsidRDefault="00D32B3B" w:rsidP="005B66A8">
      <w:pPr>
        <w:jc w:val="center"/>
        <w:rPr>
          <w:rFonts w:ascii="Tahoma" w:hAnsi="Tahoma" w:cs="Tahoma"/>
          <w:b/>
          <w:color w:val="806000" w:themeColor="accent4" w:themeShade="80"/>
          <w:sz w:val="28"/>
          <w:szCs w:val="28"/>
        </w:rPr>
      </w:pPr>
    </w:p>
    <w:p w:rsidR="009B7B79" w:rsidRDefault="009B7B79" w:rsidP="005B66A8">
      <w:pPr>
        <w:jc w:val="center"/>
        <w:rPr>
          <w:rFonts w:ascii="Tahoma" w:hAnsi="Tahoma" w:cs="Tahoma"/>
          <w:b/>
          <w:color w:val="806000" w:themeColor="accent4" w:themeShade="80"/>
          <w:sz w:val="28"/>
          <w:szCs w:val="28"/>
        </w:rPr>
      </w:pPr>
    </w:p>
    <w:p w:rsidR="009B7B79" w:rsidRDefault="009B7B79" w:rsidP="005B66A8">
      <w:pPr>
        <w:jc w:val="center"/>
        <w:rPr>
          <w:rFonts w:ascii="Tahoma" w:hAnsi="Tahoma" w:cs="Tahoma"/>
          <w:b/>
          <w:color w:val="806000" w:themeColor="accent4" w:themeShade="80"/>
          <w:sz w:val="28"/>
          <w:szCs w:val="28"/>
        </w:rPr>
      </w:pPr>
    </w:p>
    <w:p w:rsidR="00911625" w:rsidRPr="006B3B57" w:rsidRDefault="005B66A8" w:rsidP="005B66A8">
      <w:pPr>
        <w:jc w:val="center"/>
        <w:rPr>
          <w:rFonts w:ascii="Tahoma" w:hAnsi="Tahoma" w:cs="Tahoma"/>
          <w:b/>
          <w:color w:val="806000" w:themeColor="accent4" w:themeShade="80"/>
          <w:sz w:val="28"/>
          <w:szCs w:val="28"/>
        </w:rPr>
      </w:pPr>
      <w:r w:rsidRPr="006B3B57">
        <w:rPr>
          <w:b/>
          <w:color w:val="806000" w:themeColor="accent4" w:themeShade="80"/>
          <w:sz w:val="28"/>
          <w:szCs w:val="28"/>
          <w:lang w:val="es"/>
        </w:rPr>
        <w:lastRenderedPageBreak/>
        <w:t>Firmar</w:t>
      </w:r>
    </w:p>
    <w:p w:rsidR="00911625" w:rsidRPr="005B66A8" w:rsidRDefault="00911625" w:rsidP="00911625">
      <w:pPr>
        <w:rPr>
          <w:rFonts w:ascii="Tahoma" w:hAnsi="Tahoma" w:cs="Tahoma"/>
          <w:color w:val="403B34"/>
          <w:sz w:val="16"/>
          <w:szCs w:val="16"/>
        </w:rPr>
      </w:pPr>
    </w:p>
    <w:p w:rsidR="005B66A8" w:rsidRDefault="00911625" w:rsidP="00911625">
      <w:pPr>
        <w:rPr>
          <w:rFonts w:ascii="Tahoma" w:hAnsi="Tahoma" w:cs="Tahoma"/>
          <w:color w:val="403B34"/>
          <w:sz w:val="28"/>
          <w:szCs w:val="28"/>
        </w:rPr>
      </w:pPr>
      <w:r>
        <w:rPr>
          <w:color w:val="403B34"/>
          <w:sz w:val="28"/>
          <w:szCs w:val="28"/>
          <w:lang w:val="es"/>
        </w:rPr>
        <w:t>Después de haber leído estas expectativas cuidadosamente y discutirlas con sus padres</w:t>
      </w:r>
      <w:r w:rsidR="009B7B79">
        <w:rPr>
          <w:color w:val="403B34"/>
          <w:sz w:val="28"/>
          <w:szCs w:val="28"/>
          <w:lang w:val="es"/>
        </w:rPr>
        <w:t>/</w:t>
      </w:r>
      <w:proofErr w:type="spellStart"/>
      <w:r w:rsidR="009B7B79">
        <w:rPr>
          <w:color w:val="403B34"/>
          <w:sz w:val="28"/>
          <w:szCs w:val="28"/>
          <w:lang w:val="es"/>
        </w:rPr>
        <w:t>Guardians</w:t>
      </w:r>
      <w:proofErr w:type="spellEnd"/>
      <w:r>
        <w:rPr>
          <w:color w:val="403B34"/>
          <w:sz w:val="28"/>
          <w:szCs w:val="28"/>
          <w:lang w:val="es"/>
        </w:rPr>
        <w:t xml:space="preserve">, por favor firmar </w:t>
      </w:r>
      <w:proofErr w:type="spellStart"/>
      <w:r>
        <w:rPr>
          <w:color w:val="403B34"/>
          <w:sz w:val="28"/>
          <w:szCs w:val="28"/>
          <w:lang w:val="es"/>
        </w:rPr>
        <w:t>TH</w:t>
      </w:r>
      <w:r w:rsidR="009B7B79">
        <w:rPr>
          <w:color w:val="403B34"/>
          <w:sz w:val="28"/>
          <w:szCs w:val="28"/>
          <w:lang w:val="es"/>
        </w:rPr>
        <w:t>es</w:t>
      </w:r>
      <w:proofErr w:type="spellEnd"/>
      <w:r w:rsidR="009B7B79">
        <w:rPr>
          <w:color w:val="403B34"/>
          <w:sz w:val="28"/>
          <w:szCs w:val="28"/>
          <w:lang w:val="es"/>
        </w:rPr>
        <w:t xml:space="preserve"> Page</w:t>
      </w:r>
      <w:r>
        <w:rPr>
          <w:color w:val="403B34"/>
          <w:sz w:val="28"/>
          <w:szCs w:val="28"/>
          <w:lang w:val="es"/>
        </w:rPr>
        <w:t xml:space="preserve"> y que un padre/guardián/adulto firme esta página.  Una vez firmado, </w:t>
      </w:r>
      <w:r w:rsidR="009B7B79">
        <w:rPr>
          <w:color w:val="403B34"/>
          <w:sz w:val="28"/>
          <w:szCs w:val="28"/>
          <w:lang w:val="es"/>
        </w:rPr>
        <w:t xml:space="preserve">Gire </w:t>
      </w:r>
      <w:r>
        <w:rPr>
          <w:color w:val="403B34"/>
          <w:sz w:val="28"/>
          <w:szCs w:val="28"/>
          <w:lang w:val="es"/>
        </w:rPr>
        <w:t>Este PA</w:t>
      </w:r>
      <w:r w:rsidR="009B7B79">
        <w:rPr>
          <w:color w:val="403B34"/>
          <w:sz w:val="28"/>
          <w:szCs w:val="28"/>
          <w:lang w:val="es"/>
        </w:rPr>
        <w:t xml:space="preserve">GE en el Sr. </w:t>
      </w:r>
      <w:proofErr w:type="spellStart"/>
      <w:r w:rsidR="009B7B79">
        <w:rPr>
          <w:color w:val="403B34"/>
          <w:sz w:val="28"/>
          <w:szCs w:val="28"/>
          <w:lang w:val="es"/>
        </w:rPr>
        <w:t>Nagle</w:t>
      </w:r>
      <w:proofErr w:type="spellEnd"/>
      <w:r w:rsidR="009B7B79">
        <w:rPr>
          <w:color w:val="403B34"/>
          <w:sz w:val="28"/>
          <w:szCs w:val="28"/>
          <w:lang w:val="es"/>
        </w:rPr>
        <w:t xml:space="preserve"> y mantener el esquema de las expectativas</w:t>
      </w:r>
      <w:r>
        <w:rPr>
          <w:color w:val="403B34"/>
          <w:sz w:val="28"/>
          <w:szCs w:val="28"/>
          <w:lang w:val="es"/>
        </w:rPr>
        <w:t xml:space="preserve"> en tu cuaderno de Ciencias en la página 3.  Es importante que usted y su padre/guardián/adulto sean conscientes de estas expectativas de comportamiento y desempeño durante todo el año.  </w:t>
      </w:r>
      <w:proofErr w:type="gramStart"/>
      <w:r>
        <w:rPr>
          <w:color w:val="403B34"/>
          <w:sz w:val="28"/>
          <w:szCs w:val="28"/>
          <w:lang w:val="es"/>
        </w:rPr>
        <w:t>¡ Estoy</w:t>
      </w:r>
      <w:proofErr w:type="gramEnd"/>
      <w:r>
        <w:rPr>
          <w:color w:val="403B34"/>
          <w:sz w:val="28"/>
          <w:szCs w:val="28"/>
          <w:lang w:val="es"/>
        </w:rPr>
        <w:t xml:space="preserve"> deseando un año escolar agradable y gratificante!</w:t>
      </w:r>
    </w:p>
    <w:p w:rsidR="005B66A8" w:rsidRPr="005B66A8" w:rsidRDefault="005B66A8" w:rsidP="00911625">
      <w:pPr>
        <w:rPr>
          <w:rFonts w:ascii="Tahoma" w:hAnsi="Tahoma" w:cs="Tahoma"/>
          <w:color w:val="403B34"/>
          <w:sz w:val="16"/>
          <w:szCs w:val="16"/>
        </w:rPr>
      </w:pPr>
    </w:p>
    <w:p w:rsidR="005B66A8" w:rsidRDefault="005B66A8" w:rsidP="00911625">
      <w:pPr>
        <w:rPr>
          <w:rFonts w:ascii="Tahoma" w:hAnsi="Tahoma" w:cs="Tahoma"/>
          <w:color w:val="403B34"/>
          <w:sz w:val="28"/>
          <w:szCs w:val="28"/>
        </w:rPr>
      </w:pPr>
      <w:r>
        <w:rPr>
          <w:color w:val="403B34"/>
          <w:sz w:val="28"/>
          <w:szCs w:val="28"/>
          <w:lang w:val="es"/>
        </w:rPr>
        <w:t>He leído y entiendo las expectativas científicas para el año escolar.</w:t>
      </w:r>
    </w:p>
    <w:p w:rsidR="005B66A8" w:rsidRDefault="005B66A8" w:rsidP="00911625">
      <w:pPr>
        <w:rPr>
          <w:rFonts w:ascii="Tahoma" w:hAnsi="Tahoma" w:cs="Tahoma"/>
          <w:color w:val="403B34"/>
          <w:sz w:val="28"/>
          <w:szCs w:val="28"/>
        </w:rPr>
      </w:pPr>
    </w:p>
    <w:p w:rsidR="005B66A8" w:rsidRDefault="005B66A8" w:rsidP="00911625">
      <w:pPr>
        <w:rPr>
          <w:rFonts w:ascii="Tahoma" w:hAnsi="Tahoma" w:cs="Tahoma"/>
          <w:color w:val="403B34"/>
          <w:sz w:val="28"/>
          <w:szCs w:val="28"/>
        </w:rPr>
      </w:pPr>
      <w:r>
        <w:rPr>
          <w:color w:val="403B34"/>
          <w:sz w:val="28"/>
          <w:szCs w:val="28"/>
          <w:lang w:val="es"/>
        </w:rPr>
        <w:t>Firma del estudiante: ________________________________________</w:t>
      </w:r>
    </w:p>
    <w:p w:rsidR="005B66A8" w:rsidRDefault="005B66A8" w:rsidP="00911625">
      <w:pPr>
        <w:rPr>
          <w:rFonts w:ascii="Tahoma" w:hAnsi="Tahoma" w:cs="Tahoma"/>
          <w:color w:val="403B34"/>
          <w:sz w:val="28"/>
          <w:szCs w:val="28"/>
        </w:rPr>
      </w:pPr>
    </w:p>
    <w:p w:rsidR="005624F2" w:rsidRPr="008D0588" w:rsidRDefault="005B66A8" w:rsidP="00911625">
      <w:pPr>
        <w:rPr>
          <w:sz w:val="28"/>
          <w:szCs w:val="28"/>
        </w:rPr>
      </w:pPr>
      <w:r>
        <w:rPr>
          <w:color w:val="403B34"/>
          <w:sz w:val="28"/>
          <w:szCs w:val="28"/>
          <w:lang w:val="es"/>
        </w:rPr>
        <w:t>Firma del padre/guardián/adulto: _________________________________</w:t>
      </w:r>
    </w:p>
    <w:sectPr w:rsidR="005624F2" w:rsidRPr="008D0588" w:rsidSect="00865B7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702A4"/>
    <w:multiLevelType w:val="hybridMultilevel"/>
    <w:tmpl w:val="742E9FEC"/>
    <w:lvl w:ilvl="0" w:tplc="DD62B9A8">
      <w:start w:val="1"/>
      <w:numFmt w:val="bullet"/>
      <w:lvlText w:val="o"/>
      <w:lvlJc w:val="left"/>
      <w:pPr>
        <w:tabs>
          <w:tab w:val="num" w:pos="432"/>
        </w:tabs>
        <w:ind w:left="432"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ED7BAD"/>
    <w:multiLevelType w:val="hybridMultilevel"/>
    <w:tmpl w:val="F74A74C8"/>
    <w:lvl w:ilvl="0" w:tplc="DD62B9A8">
      <w:start w:val="1"/>
      <w:numFmt w:val="bullet"/>
      <w:lvlText w:val="o"/>
      <w:lvlJc w:val="left"/>
      <w:pPr>
        <w:tabs>
          <w:tab w:val="num" w:pos="432"/>
        </w:tabs>
        <w:ind w:left="432"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73696C"/>
    <w:multiLevelType w:val="hybridMultilevel"/>
    <w:tmpl w:val="3626A5DA"/>
    <w:lvl w:ilvl="0" w:tplc="DD62B9A8">
      <w:start w:val="1"/>
      <w:numFmt w:val="bullet"/>
      <w:lvlText w:val="o"/>
      <w:lvlJc w:val="left"/>
      <w:pPr>
        <w:tabs>
          <w:tab w:val="num" w:pos="552"/>
        </w:tabs>
        <w:ind w:left="552"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48EC5A14"/>
    <w:multiLevelType w:val="hybridMultilevel"/>
    <w:tmpl w:val="9CF29A3A"/>
    <w:lvl w:ilvl="0" w:tplc="DD62B9A8">
      <w:start w:val="1"/>
      <w:numFmt w:val="bullet"/>
      <w:lvlText w:val="o"/>
      <w:lvlJc w:val="left"/>
      <w:pPr>
        <w:tabs>
          <w:tab w:val="num" w:pos="600"/>
        </w:tabs>
        <w:ind w:left="600" w:hanging="360"/>
      </w:pPr>
      <w:rPr>
        <w:rFonts w:ascii="Courier New" w:hAnsi="Courier New" w:hint="default"/>
      </w:rPr>
    </w:lvl>
    <w:lvl w:ilvl="1" w:tplc="04090003">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4">
    <w:nsid w:val="5498038E"/>
    <w:multiLevelType w:val="hybridMultilevel"/>
    <w:tmpl w:val="00F4F6A4"/>
    <w:lvl w:ilvl="0" w:tplc="DD62B9A8">
      <w:start w:val="1"/>
      <w:numFmt w:val="bullet"/>
      <w:lvlText w:val="o"/>
      <w:lvlJc w:val="left"/>
      <w:pPr>
        <w:tabs>
          <w:tab w:val="num" w:pos="432"/>
        </w:tabs>
        <w:ind w:left="432" w:hanging="360"/>
      </w:pPr>
      <w:rPr>
        <w:rFonts w:ascii="Courier New" w:hAnsi="Courier New" w:hint="default"/>
      </w:rPr>
    </w:lvl>
    <w:lvl w:ilvl="1" w:tplc="04090003">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88"/>
    <w:rsid w:val="00003EA4"/>
    <w:rsid w:val="000174C8"/>
    <w:rsid w:val="00173E64"/>
    <w:rsid w:val="001C41D8"/>
    <w:rsid w:val="00303E0D"/>
    <w:rsid w:val="003169F0"/>
    <w:rsid w:val="003541FB"/>
    <w:rsid w:val="003601C2"/>
    <w:rsid w:val="004B322F"/>
    <w:rsid w:val="00554BDD"/>
    <w:rsid w:val="005624F2"/>
    <w:rsid w:val="005B66A8"/>
    <w:rsid w:val="005C5BAA"/>
    <w:rsid w:val="006071E8"/>
    <w:rsid w:val="006B3B57"/>
    <w:rsid w:val="00726443"/>
    <w:rsid w:val="007D2DD9"/>
    <w:rsid w:val="00865B78"/>
    <w:rsid w:val="008D0588"/>
    <w:rsid w:val="00907D82"/>
    <w:rsid w:val="00911625"/>
    <w:rsid w:val="00932DE4"/>
    <w:rsid w:val="009B7B79"/>
    <w:rsid w:val="00A82A74"/>
    <w:rsid w:val="00AA5EB9"/>
    <w:rsid w:val="00B8683D"/>
    <w:rsid w:val="00BA2C8D"/>
    <w:rsid w:val="00BD7B41"/>
    <w:rsid w:val="00C739AB"/>
    <w:rsid w:val="00CA57D9"/>
    <w:rsid w:val="00D32B3B"/>
    <w:rsid w:val="00DD206D"/>
    <w:rsid w:val="00E664F7"/>
    <w:rsid w:val="00ED6188"/>
    <w:rsid w:val="00F97C97"/>
    <w:rsid w:val="00FB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E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0588"/>
    <w:rPr>
      <w:b/>
      <w:bCs/>
    </w:rPr>
  </w:style>
  <w:style w:type="character" w:styleId="Emphasis">
    <w:name w:val="Emphasis"/>
    <w:basedOn w:val="DefaultParagraphFont"/>
    <w:uiPriority w:val="20"/>
    <w:qFormat/>
    <w:rsid w:val="008D0588"/>
    <w:rPr>
      <w:i/>
      <w:iCs/>
    </w:rPr>
  </w:style>
  <w:style w:type="character" w:customStyle="1" w:styleId="apple-converted-space">
    <w:name w:val="apple-converted-space"/>
    <w:basedOn w:val="DefaultParagraphFont"/>
    <w:rsid w:val="008D0588"/>
  </w:style>
  <w:style w:type="character" w:styleId="Hyperlink">
    <w:name w:val="Hyperlink"/>
    <w:basedOn w:val="DefaultParagraphFont"/>
    <w:uiPriority w:val="99"/>
    <w:unhideWhenUsed/>
    <w:rsid w:val="008D0588"/>
    <w:rPr>
      <w:color w:val="0000FF"/>
      <w:u w:val="single"/>
    </w:rPr>
  </w:style>
  <w:style w:type="table" w:styleId="TableGrid">
    <w:name w:val="Table Grid"/>
    <w:basedOn w:val="TableNormal"/>
    <w:uiPriority w:val="59"/>
    <w:rsid w:val="005C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5BAA"/>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73E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E64"/>
    <w:rPr>
      <w:rFonts w:ascii="Segoe UI" w:eastAsia="Times New Roman" w:hAnsi="Segoe UI" w:cs="Segoe UI"/>
      <w:sz w:val="18"/>
      <w:szCs w:val="18"/>
    </w:rPr>
  </w:style>
  <w:style w:type="character" w:styleId="PlaceholderText">
    <w:name w:val="Placeholder Text"/>
    <w:basedOn w:val="DefaultParagraphFont"/>
    <w:uiPriority w:val="99"/>
    <w:semiHidden/>
    <w:rsid w:val="00D32B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E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0588"/>
    <w:rPr>
      <w:b/>
      <w:bCs/>
    </w:rPr>
  </w:style>
  <w:style w:type="character" w:styleId="Emphasis">
    <w:name w:val="Emphasis"/>
    <w:basedOn w:val="DefaultParagraphFont"/>
    <w:uiPriority w:val="20"/>
    <w:qFormat/>
    <w:rsid w:val="008D0588"/>
    <w:rPr>
      <w:i/>
      <w:iCs/>
    </w:rPr>
  </w:style>
  <w:style w:type="character" w:customStyle="1" w:styleId="apple-converted-space">
    <w:name w:val="apple-converted-space"/>
    <w:basedOn w:val="DefaultParagraphFont"/>
    <w:rsid w:val="008D0588"/>
  </w:style>
  <w:style w:type="character" w:styleId="Hyperlink">
    <w:name w:val="Hyperlink"/>
    <w:basedOn w:val="DefaultParagraphFont"/>
    <w:uiPriority w:val="99"/>
    <w:unhideWhenUsed/>
    <w:rsid w:val="008D0588"/>
    <w:rPr>
      <w:color w:val="0000FF"/>
      <w:u w:val="single"/>
    </w:rPr>
  </w:style>
  <w:style w:type="table" w:styleId="TableGrid">
    <w:name w:val="Table Grid"/>
    <w:basedOn w:val="TableNormal"/>
    <w:uiPriority w:val="59"/>
    <w:rsid w:val="005C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5BAA"/>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73E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E64"/>
    <w:rPr>
      <w:rFonts w:ascii="Segoe UI" w:eastAsia="Times New Roman" w:hAnsi="Segoe UI" w:cs="Segoe UI"/>
      <w:sz w:val="18"/>
      <w:szCs w:val="18"/>
    </w:rPr>
  </w:style>
  <w:style w:type="character" w:styleId="PlaceholderText">
    <w:name w:val="Placeholder Text"/>
    <w:basedOn w:val="DefaultParagraphFont"/>
    <w:uiPriority w:val="99"/>
    <w:semiHidden/>
    <w:rsid w:val="00D32B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nagle.com" TargetMode="External"/><Relationship Id="rId13" Type="http://schemas.openxmlformats.org/officeDocument/2006/relationships/hyperlink" Target="http://www.mrnagle.com" TargetMode="External"/><Relationship Id="rId3" Type="http://schemas.openxmlformats.org/officeDocument/2006/relationships/styles" Target="styles.xml"/><Relationship Id="rId7" Type="http://schemas.openxmlformats.org/officeDocument/2006/relationships/hyperlink" Target="mailto:coreynagle@bristolk12.org" TargetMode="External"/><Relationship Id="rId12" Type="http://schemas.openxmlformats.org/officeDocument/2006/relationships/hyperlink" Target="mailto:coreynagle@bristolk12.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mrnagle.com" TargetMode="External"/><Relationship Id="rId10" Type="http://schemas.openxmlformats.org/officeDocument/2006/relationships/hyperlink" Target="http://www.mrnagle.com" TargetMode="External"/><Relationship Id="rId4" Type="http://schemas.microsoft.com/office/2007/relationships/stylesWithEffects" Target="stylesWithEffects.xml"/><Relationship Id="rId9" Type="http://schemas.openxmlformats.org/officeDocument/2006/relationships/hyperlink" Target="mailto:coreynagle@bristolk12.org" TargetMode="External"/><Relationship Id="rId14" Type="http://schemas.openxmlformats.org/officeDocument/2006/relationships/hyperlink" Target="http://www.mrna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9E5EC-B3C3-475D-8AE8-E16C72A2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nagle</dc:creator>
  <cp:lastModifiedBy>techsup</cp:lastModifiedBy>
  <cp:revision>2</cp:revision>
  <cp:lastPrinted>2016-08-25T20:23:00Z</cp:lastPrinted>
  <dcterms:created xsi:type="dcterms:W3CDTF">2018-08-30T19:13:00Z</dcterms:created>
  <dcterms:modified xsi:type="dcterms:W3CDTF">2018-08-30T19:13:00Z</dcterms:modified>
</cp:coreProperties>
</file>